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E46D" w14:textId="7D69CD7E" w:rsidR="00514A51" w:rsidRDefault="00514A51" w:rsidP="00ED0456">
      <w:pPr>
        <w:pStyle w:val="Heading2"/>
        <w:spacing w:line="244" w:lineRule="exact"/>
        <w:rPr>
          <w:b/>
          <w:bCs/>
          <w:color w:val="231F20"/>
        </w:rPr>
      </w:pPr>
      <w:r w:rsidRPr="00514A51">
        <w:rPr>
          <w:noProof/>
          <w:color w:val="231F20"/>
        </w:rPr>
        <mc:AlternateContent>
          <mc:Choice Requires="wps">
            <w:drawing>
              <wp:anchor distT="45720" distB="45720" distL="114300" distR="114300" simplePos="0" relativeHeight="251661312" behindDoc="0" locked="0" layoutInCell="1" allowOverlap="1" wp14:anchorId="5F6848C4" wp14:editId="43208C8B">
                <wp:simplePos x="0" y="0"/>
                <wp:positionH relativeFrom="column">
                  <wp:posOffset>5570220</wp:posOffset>
                </wp:positionH>
                <wp:positionV relativeFrom="paragraph">
                  <wp:posOffset>-556260</wp:posOffset>
                </wp:positionV>
                <wp:extent cx="1539240" cy="140462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502CF37F" w14:textId="577E9646" w:rsidR="00514A51" w:rsidRPr="00F417FD" w:rsidRDefault="00F417FD" w:rsidP="00514A51">
                            <w:pPr>
                              <w:jc w:val="center"/>
                              <w:rPr>
                                <w:b/>
                                <w:bCs/>
                                <w:color w:val="27348B" w:themeColor="text2"/>
                                <w:sz w:val="24"/>
                                <w:szCs w:val="24"/>
                              </w:rPr>
                            </w:pPr>
                            <w:r w:rsidRPr="00F417FD">
                              <w:rPr>
                                <w:b/>
                                <w:bCs/>
                                <w:color w:val="27348B" w:themeColor="text2"/>
                                <w:sz w:val="24"/>
                                <w:szCs w:val="24"/>
                              </w:rPr>
                              <w:t>202</w:t>
                            </w:r>
                            <w:r w:rsidR="00A27B00">
                              <w:rPr>
                                <w:b/>
                                <w:bCs/>
                                <w:color w:val="27348B" w:themeColor="text2"/>
                                <w:sz w:val="24"/>
                                <w:szCs w:val="24"/>
                              </w:rPr>
                              <w:t>6</w:t>
                            </w:r>
                            <w:r w:rsidRPr="00F417FD">
                              <w:rPr>
                                <w:b/>
                                <w:bCs/>
                                <w:color w:val="27348B" w:themeColor="text2"/>
                                <w:sz w:val="24"/>
                                <w:szCs w:val="24"/>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848C4" id="_x0000_t202" coordsize="21600,21600" o:spt="202" path="m,l,21600r21600,l21600,xe">
                <v:stroke joinstyle="miter"/>
                <v:path gradientshapeok="t" o:connecttype="rect"/>
              </v:shapetype>
              <v:shape id="Text Box 2" o:spid="_x0000_s1026" type="#_x0000_t202" style="position:absolute;left:0;text-align:left;margin-left:438.6pt;margin-top:-43.8pt;width:1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" fillcolor="white [3201]" strokecolor="#27348b [3215]" strokeweight="2pt">
                <v:textbox style="mso-fit-shape-to-text:t">
                  <w:txbxContent>
                    <w:p w14:paraId="502CF37F" w14:textId="577E9646" w:rsidR="00514A51" w:rsidRPr="00F417FD" w:rsidRDefault="00F417FD" w:rsidP="00514A51">
                      <w:pPr>
                        <w:jc w:val="center"/>
                        <w:rPr>
                          <w:b/>
                          <w:bCs/>
                          <w:color w:val="27348B" w:themeColor="text2"/>
                          <w:sz w:val="24"/>
                          <w:szCs w:val="24"/>
                        </w:rPr>
                      </w:pPr>
                      <w:r w:rsidRPr="00F417FD">
                        <w:rPr>
                          <w:b/>
                          <w:bCs/>
                          <w:color w:val="27348B" w:themeColor="text2"/>
                          <w:sz w:val="24"/>
                          <w:szCs w:val="24"/>
                        </w:rPr>
                        <w:t>202</w:t>
                      </w:r>
                      <w:r w:rsidR="00A27B00">
                        <w:rPr>
                          <w:b/>
                          <w:bCs/>
                          <w:color w:val="27348B" w:themeColor="text2"/>
                          <w:sz w:val="24"/>
                          <w:szCs w:val="24"/>
                        </w:rPr>
                        <w:t>6</w:t>
                      </w:r>
                      <w:r w:rsidRPr="00F417FD">
                        <w:rPr>
                          <w:b/>
                          <w:bCs/>
                          <w:color w:val="27348B" w:themeColor="text2"/>
                          <w:sz w:val="24"/>
                          <w:szCs w:val="24"/>
                        </w:rPr>
                        <w:t xml:space="preserve"> HANDBOOK</w:t>
                      </w:r>
                    </w:p>
                  </w:txbxContent>
                </v:textbox>
              </v:shape>
            </w:pict>
          </mc:Fallback>
        </mc:AlternateContent>
      </w:r>
      <w:r w:rsidR="002B41F5">
        <w:rPr>
          <w:b/>
          <w:color w:val="231F20"/>
        </w:rPr>
        <w:t xml:space="preserve">DEGREE: </w:t>
      </w:r>
      <w:r w:rsidR="00626926" w:rsidRPr="00626926">
        <w:rPr>
          <w:b/>
          <w:bCs/>
          <w:color w:val="231F20"/>
        </w:rPr>
        <w:t xml:space="preserve">Bachelor of </w:t>
      </w:r>
      <w:r w:rsidR="00F417FD">
        <w:rPr>
          <w:b/>
          <w:bCs/>
          <w:color w:val="231F20"/>
        </w:rPr>
        <w:t>Philosophy (Honours)</w:t>
      </w:r>
      <w:r w:rsidR="00FD0957">
        <w:rPr>
          <w:b/>
          <w:bCs/>
          <w:color w:val="231F20"/>
        </w:rPr>
        <w:t xml:space="preserve"> and</w:t>
      </w:r>
      <w:r w:rsidR="003336A2">
        <w:rPr>
          <w:b/>
          <w:bCs/>
          <w:color w:val="231F20"/>
        </w:rPr>
        <w:t xml:space="preserve"> </w:t>
      </w:r>
      <w:r w:rsidR="00FD0957" w:rsidRPr="00626926">
        <w:rPr>
          <w:b/>
          <w:bCs/>
          <w:color w:val="231F20"/>
        </w:rPr>
        <w:t xml:space="preserve">Bachelor of </w:t>
      </w:r>
      <w:r w:rsidR="00FD0957">
        <w:rPr>
          <w:b/>
          <w:bCs/>
          <w:color w:val="231F20"/>
        </w:rPr>
        <w:t>Modern Languages</w:t>
      </w:r>
      <w:r w:rsidR="00FD0957" w:rsidRPr="00626926">
        <w:rPr>
          <w:b/>
          <w:bCs/>
          <w:color w:val="231F20"/>
        </w:rPr>
        <w:t xml:space="preserve"> </w:t>
      </w:r>
      <w:r w:rsidR="00626926" w:rsidRPr="00626926">
        <w:rPr>
          <w:b/>
          <w:bCs/>
          <w:color w:val="231F20"/>
        </w:rPr>
        <w:t>CB0</w:t>
      </w:r>
      <w:r w:rsidR="00F417FD">
        <w:rPr>
          <w:b/>
          <w:bCs/>
          <w:color w:val="231F20"/>
        </w:rPr>
        <w:t>31</w:t>
      </w:r>
    </w:p>
    <w:p w14:paraId="79B5159D" w14:textId="72C6047B" w:rsidR="00ED0456" w:rsidRPr="00F37965" w:rsidRDefault="00E25F80" w:rsidP="00ED0456">
      <w:pPr>
        <w:pStyle w:val="Heading2"/>
        <w:spacing w:line="244" w:lineRule="exact"/>
        <w:rPr>
          <w:sz w:val="18"/>
          <w:szCs w:val="18"/>
        </w:rPr>
      </w:pPr>
      <w:r w:rsidRPr="00F37965">
        <w:rPr>
          <w:color w:val="231F20"/>
          <w:sz w:val="18"/>
          <w:szCs w:val="18"/>
        </w:rPr>
        <w:t>Foundation units</w:t>
      </w:r>
      <w:r w:rsidR="00A92346" w:rsidRPr="00F37965">
        <w:rPr>
          <w:color w:val="231F20"/>
          <w:sz w:val="18"/>
          <w:szCs w:val="18"/>
        </w:rPr>
        <w:t>:</w:t>
      </w:r>
      <w:r w:rsidR="00A92346" w:rsidRPr="00F37965">
        <w:rPr>
          <w:b/>
          <w:bCs/>
          <w:color w:val="231F20"/>
          <w:sz w:val="18"/>
          <w:szCs w:val="18"/>
        </w:rPr>
        <w:t xml:space="preserve"> </w:t>
      </w:r>
      <w:r w:rsidR="00C41133" w:rsidRPr="00F37965">
        <w:rPr>
          <w:color w:val="231F20"/>
          <w:sz w:val="18"/>
          <w:szCs w:val="18"/>
          <w:shd w:val="clear" w:color="auto" w:fill="ECF2D7" w:themeFill="accent6" w:themeFillTint="33"/>
        </w:rPr>
        <w:t xml:space="preserve"> </w:t>
      </w:r>
      <w:r w:rsidR="004307E3"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3E7829"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C41133" w:rsidRPr="00F37965">
        <w:rPr>
          <w:color w:val="231F20"/>
          <w:sz w:val="18"/>
          <w:szCs w:val="18"/>
        </w:rPr>
        <w:t xml:space="preserve">  </w:t>
      </w:r>
      <w:hyperlink r:id="rId11" w:anchor="course-structure" w:history="1">
        <w:r w:rsidR="001C76CF" w:rsidRPr="00F37965">
          <w:rPr>
            <w:rStyle w:val="Hyperlink"/>
            <w:sz w:val="18"/>
            <w:szCs w:val="18"/>
          </w:rPr>
          <w:t>https://handbooks.uwa.edu.au/coursedetails?id=cbb31#course-structure</w:t>
        </w:r>
      </w:hyperlink>
      <w:r w:rsidR="00AC2934" w:rsidRPr="00F37965">
        <w:rPr>
          <w:color w:val="231F20"/>
          <w:sz w:val="18"/>
          <w:szCs w:val="18"/>
        </w:rPr>
        <w:t xml:space="preserve"> </w:t>
      </w:r>
      <w:r w:rsidR="009C3E4C" w:rsidRPr="00F37965">
        <w:rPr>
          <w:color w:val="231F20"/>
          <w:sz w:val="18"/>
          <w:szCs w:val="18"/>
        </w:rPr>
        <w:t>(incl. GCRL2000 BPhil Research Placement, 0 pts)</w:t>
      </w:r>
      <w:r w:rsidR="00ED0456" w:rsidRPr="00F37965">
        <w:rPr>
          <w:color w:val="231F20"/>
          <w:sz w:val="18"/>
          <w:szCs w:val="18"/>
        </w:rPr>
        <w:br/>
        <w:t>B</w:t>
      </w:r>
      <w:r w:rsidR="00EA3172" w:rsidRPr="00F37965">
        <w:rPr>
          <w:color w:val="231F20"/>
          <w:sz w:val="18"/>
          <w:szCs w:val="18"/>
        </w:rPr>
        <w:t>ModLang</w:t>
      </w:r>
      <w:r w:rsidR="00ED0456" w:rsidRPr="00F37965">
        <w:rPr>
          <w:color w:val="231F20"/>
          <w:sz w:val="18"/>
          <w:szCs w:val="18"/>
        </w:rPr>
        <w:t xml:space="preserve"> major: </w:t>
      </w:r>
      <w:r w:rsidR="009C012C">
        <w:rPr>
          <w:color w:val="231F20"/>
          <w:sz w:val="18"/>
          <w:szCs w:val="18"/>
        </w:rPr>
        <w:t>German</w:t>
      </w:r>
      <w:r w:rsidR="00895ECE" w:rsidRPr="00F37965">
        <w:rPr>
          <w:color w:val="231F20"/>
          <w:sz w:val="18"/>
          <w:szCs w:val="18"/>
        </w:rPr>
        <w:t xml:space="preserve"> (Beginner)</w:t>
      </w:r>
      <w:r w:rsidR="00ED0456" w:rsidRPr="00F37965">
        <w:rPr>
          <w:color w:val="231F20"/>
          <w:sz w:val="18"/>
          <w:szCs w:val="18"/>
        </w:rPr>
        <w:t xml:space="preserve"> (</w:t>
      </w:r>
      <w:r w:rsidR="00895ECE" w:rsidRPr="00F37965">
        <w:rPr>
          <w:color w:val="231F20"/>
          <w:sz w:val="18"/>
          <w:szCs w:val="18"/>
        </w:rPr>
        <w:t>2</w:t>
      </w:r>
      <w:r w:rsidR="003751D1" w:rsidRPr="00F37965">
        <w:rPr>
          <w:color w:val="231F20"/>
          <w:sz w:val="18"/>
          <w:szCs w:val="18"/>
        </w:rPr>
        <w:t>+</w:t>
      </w:r>
      <w:r w:rsidR="00895ECE" w:rsidRPr="00F37965">
        <w:rPr>
          <w:color w:val="231F20"/>
          <w:sz w:val="18"/>
          <w:szCs w:val="18"/>
        </w:rPr>
        <w:t>3</w:t>
      </w:r>
      <w:r w:rsidR="003751D1" w:rsidRPr="00F37965">
        <w:rPr>
          <w:color w:val="231F20"/>
          <w:sz w:val="18"/>
          <w:szCs w:val="18"/>
        </w:rPr>
        <w:t>+</w:t>
      </w:r>
      <w:r w:rsidR="00895ECE" w:rsidRPr="00F37965">
        <w:rPr>
          <w:color w:val="231F20"/>
          <w:sz w:val="18"/>
          <w:szCs w:val="18"/>
        </w:rPr>
        <w:t>3</w:t>
      </w:r>
      <w:r w:rsidR="00ED0456" w:rsidRPr="00F37965">
        <w:rPr>
          <w:color w:val="231F20"/>
          <w:sz w:val="18"/>
          <w:szCs w:val="18"/>
        </w:rPr>
        <w:t xml:space="preserve">)  </w:t>
      </w:r>
      <w:r w:rsidR="00ED0456" w:rsidRPr="00F37965">
        <w:rPr>
          <w:color w:val="231F20"/>
          <w:sz w:val="18"/>
          <w:szCs w:val="18"/>
          <w:shd w:val="clear" w:color="auto" w:fill="FFF2CC" w:themeFill="accent4" w:themeFillTint="33"/>
        </w:rPr>
        <w:t xml:space="preserve">     </w:t>
      </w:r>
      <w:r w:rsidR="00ED0456" w:rsidRPr="00F37965">
        <w:rPr>
          <w:color w:val="231F20"/>
          <w:sz w:val="18"/>
          <w:szCs w:val="18"/>
        </w:rPr>
        <w:t xml:space="preserve">  </w:t>
      </w:r>
      <w:hyperlink r:id="rId12" w:history="1">
        <w:r w:rsidR="004307E3" w:rsidRPr="00F37965">
          <w:rPr>
            <w:rStyle w:val="Hyperlink"/>
            <w:sz w:val="18"/>
            <w:szCs w:val="18"/>
          </w:rPr>
          <w:t>https://handbooks.uwa.edu.au/majordetails?code=MJD-JPNSB</w:t>
        </w:r>
      </w:hyperlink>
      <w:r w:rsidR="008E4148" w:rsidRPr="00F37965">
        <w:rPr>
          <w:color w:val="231F20"/>
          <w:sz w:val="18"/>
          <w:szCs w:val="18"/>
        </w:rPr>
        <w:t xml:space="preserve"> </w:t>
      </w:r>
    </w:p>
    <w:p w14:paraId="475A472F" w14:textId="4BB4FAD6" w:rsidR="009C012C" w:rsidRDefault="00E15EB4" w:rsidP="003E7829">
      <w:pPr>
        <w:pStyle w:val="Heading2"/>
        <w:spacing w:line="244" w:lineRule="exact"/>
        <w:rPr>
          <w:color w:val="231F20"/>
          <w:sz w:val="18"/>
          <w:szCs w:val="18"/>
        </w:rPr>
      </w:pPr>
      <w:r w:rsidRPr="00F37965">
        <w:rPr>
          <w:color w:val="231F20"/>
          <w:sz w:val="18"/>
          <w:szCs w:val="18"/>
        </w:rPr>
        <w:t>B</w:t>
      </w:r>
      <w:r w:rsidR="004826B1" w:rsidRPr="00F37965">
        <w:rPr>
          <w:color w:val="231F20"/>
          <w:sz w:val="18"/>
          <w:szCs w:val="18"/>
        </w:rPr>
        <w:t>Phil</w:t>
      </w:r>
      <w:r w:rsidR="006B545B" w:rsidRPr="00F37965">
        <w:rPr>
          <w:color w:val="231F20"/>
          <w:sz w:val="18"/>
          <w:szCs w:val="18"/>
        </w:rPr>
        <w:t xml:space="preserve"> </w:t>
      </w:r>
      <w:r w:rsidR="00057BF2" w:rsidRPr="00F37965">
        <w:rPr>
          <w:color w:val="231F20"/>
          <w:sz w:val="18"/>
          <w:szCs w:val="18"/>
        </w:rPr>
        <w:t>major:</w:t>
      </w:r>
      <w:r w:rsidR="00CC4AD5" w:rsidRPr="00F37965">
        <w:rPr>
          <w:color w:val="231F20"/>
          <w:sz w:val="18"/>
          <w:szCs w:val="18"/>
        </w:rPr>
        <w:t xml:space="preserve"> </w:t>
      </w:r>
      <w:r w:rsidR="009C012C">
        <w:rPr>
          <w:color w:val="231F20"/>
          <w:sz w:val="18"/>
          <w:szCs w:val="18"/>
        </w:rPr>
        <w:t>Frontier Physics</w:t>
      </w:r>
      <w:r w:rsidR="00A43E59" w:rsidRPr="00F37965">
        <w:rPr>
          <w:color w:val="231F20"/>
          <w:sz w:val="18"/>
          <w:szCs w:val="18"/>
        </w:rPr>
        <w:t xml:space="preserve"> (</w:t>
      </w:r>
      <w:r w:rsidR="009C012C">
        <w:rPr>
          <w:color w:val="231F20"/>
          <w:sz w:val="18"/>
          <w:szCs w:val="18"/>
        </w:rPr>
        <w:t>5+4+6</w:t>
      </w:r>
      <w:r w:rsidR="00FC38E5" w:rsidRPr="00F37965">
        <w:rPr>
          <w:color w:val="231F20"/>
          <w:sz w:val="18"/>
          <w:szCs w:val="18"/>
        </w:rPr>
        <w:t xml:space="preserve">)  </w:t>
      </w:r>
      <w:r w:rsidR="00FC38E5" w:rsidRPr="00F37965">
        <w:rPr>
          <w:color w:val="231F20"/>
          <w:sz w:val="18"/>
          <w:szCs w:val="18"/>
          <w:shd w:val="clear" w:color="auto" w:fill="CACFF0" w:themeFill="text2" w:themeFillTint="33"/>
        </w:rPr>
        <w:t xml:space="preserve"> </w:t>
      </w:r>
      <w:r w:rsidR="0089519D">
        <w:rPr>
          <w:color w:val="231F20"/>
          <w:sz w:val="18"/>
          <w:szCs w:val="18"/>
          <w:shd w:val="clear" w:color="auto" w:fill="CACFF0" w:themeFill="text2" w:themeFillTint="33"/>
        </w:rPr>
        <w:t xml:space="preserve"> </w:t>
      </w:r>
      <w:r w:rsidR="00FC38E5" w:rsidRPr="00F37965">
        <w:rPr>
          <w:color w:val="231F20"/>
          <w:sz w:val="18"/>
          <w:szCs w:val="18"/>
          <w:shd w:val="clear" w:color="auto" w:fill="CACFF0" w:themeFill="text2" w:themeFillTint="33"/>
        </w:rPr>
        <w:t xml:space="preserve">   </w:t>
      </w:r>
      <w:r w:rsidR="00FC38E5" w:rsidRPr="00F37965">
        <w:rPr>
          <w:color w:val="231F20"/>
          <w:sz w:val="18"/>
          <w:szCs w:val="18"/>
        </w:rPr>
        <w:t xml:space="preserve"> </w:t>
      </w:r>
      <w:hyperlink r:id="rId13" w:history="1">
        <w:r w:rsidR="0089519D" w:rsidRPr="00C76C7B">
          <w:rPr>
            <w:rStyle w:val="Hyperlink"/>
            <w:sz w:val="18"/>
            <w:szCs w:val="18"/>
          </w:rPr>
          <w:t>https://handbooks.uwa.edu.au/majordetails?code=MJD-FRODM</w:t>
        </w:r>
      </w:hyperlink>
      <w:r w:rsidR="0089519D">
        <w:rPr>
          <w:color w:val="231F20"/>
          <w:sz w:val="18"/>
          <w:szCs w:val="18"/>
        </w:rPr>
        <w:t xml:space="preserve"> </w:t>
      </w:r>
    </w:p>
    <w:p w14:paraId="4D83EDC1" w14:textId="672A07AA" w:rsidR="00DA669E" w:rsidRPr="00DA669E" w:rsidRDefault="004307E3" w:rsidP="003E7829">
      <w:pPr>
        <w:pStyle w:val="Heading2"/>
        <w:spacing w:line="244" w:lineRule="exact"/>
        <w:rPr>
          <w:color w:val="231F20"/>
          <w:sz w:val="18"/>
          <w:szCs w:val="18"/>
        </w:rPr>
      </w:pPr>
      <w:r w:rsidRPr="00F37965">
        <w:rPr>
          <w:sz w:val="18"/>
          <w:szCs w:val="18"/>
        </w:rPr>
        <w:t xml:space="preserve">BPhil honours: </w:t>
      </w:r>
      <w:r w:rsidR="009C012C">
        <w:rPr>
          <w:color w:val="231F20"/>
          <w:sz w:val="18"/>
          <w:szCs w:val="18"/>
        </w:rPr>
        <w:t>Physics</w:t>
      </w:r>
      <w:r w:rsidR="009C012C" w:rsidRPr="00F37965">
        <w:rPr>
          <w:color w:val="231F20"/>
          <w:sz w:val="18"/>
          <w:szCs w:val="18"/>
        </w:rPr>
        <w:t xml:space="preserve"> </w:t>
      </w:r>
      <w:hyperlink r:id="rId14" w:history="1">
        <w:r w:rsidR="00DA669E" w:rsidRPr="00C76C7B">
          <w:rPr>
            <w:rStyle w:val="Hyperlink"/>
            <w:sz w:val="18"/>
            <w:szCs w:val="18"/>
          </w:rPr>
          <w:t>https://handbooks.uwa.edu.au/undergraduate/honoursdetails?code=HON-PHYSC</w:t>
        </w:r>
      </w:hyperlink>
      <w:r w:rsidR="00DA669E">
        <w:rPr>
          <w:color w:val="231F20"/>
          <w:sz w:val="18"/>
          <w:szCs w:val="18"/>
        </w:rPr>
        <w:t xml:space="preserve"> </w:t>
      </w:r>
      <w:r w:rsidR="00DA669E" w:rsidRPr="00DA669E">
        <w:rPr>
          <w:color w:val="231F20"/>
          <w:sz w:val="18"/>
          <w:szCs w:val="18"/>
        </w:rPr>
        <w:t xml:space="preserve"> </w:t>
      </w:r>
    </w:p>
    <w:p w14:paraId="56942947" w14:textId="369CF24F" w:rsidR="00D428B4" w:rsidRDefault="009C3E4C" w:rsidP="00FD0957">
      <w:pPr>
        <w:pStyle w:val="Heading2"/>
        <w:spacing w:line="244" w:lineRule="exact"/>
        <w:rPr>
          <w:sz w:val="16"/>
        </w:rPr>
      </w:pPr>
      <w:r w:rsidRPr="00F37965">
        <w:rPr>
          <w:sz w:val="18"/>
          <w:szCs w:val="18"/>
        </w:rPr>
        <w:t xml:space="preserve">Optional major /minor(s): </w:t>
      </w:r>
      <w:r w:rsidR="00DA669E">
        <w:rPr>
          <w:sz w:val="18"/>
          <w:szCs w:val="18"/>
        </w:rPr>
        <w:t>Data Science</w:t>
      </w:r>
      <w:r w:rsidRPr="00F37965">
        <w:rPr>
          <w:sz w:val="18"/>
          <w:szCs w:val="18"/>
        </w:rPr>
        <w:t xml:space="preserve"> minor</w:t>
      </w:r>
      <w:r w:rsidR="00F37965" w:rsidRPr="00F37965">
        <w:rPr>
          <w:sz w:val="18"/>
          <w:szCs w:val="18"/>
        </w:rPr>
        <w:t xml:space="preserve"> </w:t>
      </w:r>
      <w:r w:rsidR="00F37965" w:rsidRPr="00F37965">
        <w:rPr>
          <w:sz w:val="18"/>
          <w:szCs w:val="18"/>
          <w:shd w:val="clear" w:color="auto" w:fill="FBDACD" w:themeFill="accent2" w:themeFillTint="33"/>
        </w:rPr>
        <w:t xml:space="preserve">  </w:t>
      </w:r>
      <w:r w:rsidR="00F37965">
        <w:rPr>
          <w:sz w:val="18"/>
          <w:szCs w:val="18"/>
          <w:shd w:val="clear" w:color="auto" w:fill="FBDACD" w:themeFill="accent2" w:themeFillTint="33"/>
        </w:rPr>
        <w:t xml:space="preserve"> </w:t>
      </w:r>
      <w:r w:rsidR="00F37965" w:rsidRPr="00F37965">
        <w:rPr>
          <w:sz w:val="18"/>
          <w:szCs w:val="18"/>
          <w:shd w:val="clear" w:color="auto" w:fill="FBDACD" w:themeFill="accent2" w:themeFillTint="33"/>
        </w:rPr>
        <w:t xml:space="preserve">  </w:t>
      </w:r>
      <w:r w:rsidR="00F37965" w:rsidRPr="00F37965">
        <w:rPr>
          <w:sz w:val="18"/>
          <w:szCs w:val="18"/>
        </w:rPr>
        <w:t xml:space="preserve"> </w:t>
      </w:r>
      <w:hyperlink r:id="rId15" w:history="1">
        <w:r w:rsidR="00DA669E" w:rsidRPr="00C76C7B">
          <w:rPr>
            <w:rStyle w:val="Hyperlink"/>
          </w:rPr>
          <w:t>https://handbooks.uwa.edu.au/minordetails?code=MNR-DATSC</w:t>
        </w:r>
      </w:hyperlink>
      <w:r w:rsidR="00DA669E">
        <w:t xml:space="preserve"> </w:t>
      </w:r>
      <w:r w:rsidR="00FD0957">
        <w:br/>
      </w: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8"/>
        <w:gridCol w:w="3544"/>
        <w:gridCol w:w="3544"/>
      </w:tblGrid>
      <w:tr w:rsidR="0089519D" w14:paraId="7914B2EE" w14:textId="77777777" w:rsidTr="008101F4">
        <w:trPr>
          <w:trHeight w:val="562"/>
        </w:trPr>
        <w:tc>
          <w:tcPr>
            <w:tcW w:w="397" w:type="dxa"/>
            <w:vMerge w:val="restart"/>
            <w:tcBorders>
              <w:top w:val="single" w:sz="12" w:space="0" w:color="auto"/>
              <w:left w:val="nil"/>
              <w:right w:val="nil"/>
            </w:tcBorders>
            <w:textDirection w:val="btLr"/>
          </w:tcPr>
          <w:p w14:paraId="0DB15A1A" w14:textId="7E4A4FC5" w:rsidR="0089519D" w:rsidRPr="009C3E4C" w:rsidRDefault="0089519D" w:rsidP="0089519D">
            <w:pPr>
              <w:pStyle w:val="TableParagraph"/>
              <w:spacing w:before="66"/>
              <w:ind w:left="113" w:right="383"/>
              <w:jc w:val="center"/>
              <w:rPr>
                <w:b/>
                <w:color w:val="231F20"/>
                <w:w w:val="105"/>
                <w:sz w:val="14"/>
                <w:szCs w:val="14"/>
              </w:rPr>
            </w:pPr>
            <w:r w:rsidRPr="009C3E4C">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89519D" w:rsidRPr="009C3E4C" w:rsidRDefault="0089519D" w:rsidP="0089519D">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E563BF0" w14:textId="4A5EF761" w:rsidR="0089519D" w:rsidRPr="00FD0957" w:rsidRDefault="0089519D" w:rsidP="0089519D">
            <w:pPr>
              <w:pStyle w:val="TableParagraph"/>
              <w:jc w:val="center"/>
              <w:rPr>
                <w:sz w:val="18"/>
                <w:szCs w:val="18"/>
              </w:rPr>
            </w:pPr>
            <w:r w:rsidRPr="00FD0957">
              <w:rPr>
                <w:b/>
                <w:bCs/>
                <w:sz w:val="18"/>
                <w:szCs w:val="18"/>
              </w:rPr>
              <w:t>GRMN1401</w:t>
            </w:r>
            <w:r w:rsidRPr="00FD0957">
              <w:rPr>
                <w:sz w:val="18"/>
                <w:szCs w:val="18"/>
              </w:rPr>
              <w:br/>
              <w:t>German Beginners 1</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0D464606" w14:textId="56A3C184" w:rsidR="0089519D" w:rsidRPr="00FD0957" w:rsidRDefault="008101F4" w:rsidP="008101F4">
            <w:pPr>
              <w:pStyle w:val="TableParagraph"/>
              <w:jc w:val="center"/>
              <w:rPr>
                <w:sz w:val="18"/>
                <w:szCs w:val="18"/>
              </w:rPr>
            </w:pPr>
            <w:r w:rsidRPr="00FD0957">
              <w:rPr>
                <w:b/>
                <w:bCs/>
                <w:sz w:val="18"/>
                <w:szCs w:val="18"/>
              </w:rPr>
              <w:t>GCRL1000</w:t>
            </w:r>
            <w:r w:rsidRPr="00FD0957">
              <w:rPr>
                <w:sz w:val="18"/>
                <w:szCs w:val="18"/>
              </w:rPr>
              <w:br/>
              <w:t>Global Challenges, Research and Leadership</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521AD739" w14:textId="39B495BA" w:rsidR="0089519D" w:rsidRPr="00FD0957" w:rsidRDefault="0089519D" w:rsidP="0089519D">
            <w:pPr>
              <w:pStyle w:val="TableParagraph"/>
              <w:spacing w:before="123"/>
              <w:ind w:left="67" w:right="61"/>
              <w:jc w:val="center"/>
              <w:rPr>
                <w:rFonts w:ascii="Wingdings 2" w:hAnsi="Wingdings 2"/>
                <w:b/>
                <w:sz w:val="18"/>
                <w:szCs w:val="18"/>
              </w:rPr>
            </w:pPr>
            <w:r w:rsidRPr="00FD0957">
              <w:rPr>
                <w:b/>
                <w:sz w:val="18"/>
                <w:szCs w:val="18"/>
              </w:rPr>
              <w:t>MATH1011</w:t>
            </w:r>
          </w:p>
          <w:p w14:paraId="7D7C149F" w14:textId="6E499759" w:rsidR="0089519D" w:rsidRPr="00FD0957" w:rsidRDefault="0089519D" w:rsidP="0089519D">
            <w:pPr>
              <w:pStyle w:val="TableParagraph"/>
              <w:jc w:val="center"/>
              <w:rPr>
                <w:sz w:val="18"/>
                <w:szCs w:val="18"/>
              </w:rPr>
            </w:pPr>
            <w:r w:rsidRPr="00FD0957">
              <w:rPr>
                <w:sz w:val="18"/>
                <w:szCs w:val="18"/>
              </w:rPr>
              <w:t>Multivariable Calculus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18F0484D" w14:textId="77777777" w:rsidR="0089519D" w:rsidRPr="00FD0957" w:rsidRDefault="0089519D" w:rsidP="0089519D">
            <w:pPr>
              <w:pStyle w:val="TableParagraph"/>
              <w:spacing w:before="25"/>
              <w:ind w:left="57" w:right="54"/>
              <w:jc w:val="center"/>
              <w:rPr>
                <w:b/>
                <w:sz w:val="18"/>
                <w:szCs w:val="18"/>
              </w:rPr>
            </w:pPr>
            <w:r w:rsidRPr="00FD0957">
              <w:rPr>
                <w:b/>
                <w:sz w:val="18"/>
                <w:szCs w:val="18"/>
              </w:rPr>
              <w:t>PHYS1100</w:t>
            </w:r>
          </w:p>
          <w:p w14:paraId="1C3003F6" w14:textId="18403608" w:rsidR="0089519D" w:rsidRPr="00FD0957" w:rsidRDefault="0089519D" w:rsidP="0089519D">
            <w:pPr>
              <w:pStyle w:val="TableParagraph"/>
              <w:jc w:val="center"/>
              <w:rPr>
                <w:sz w:val="18"/>
                <w:szCs w:val="18"/>
              </w:rPr>
            </w:pPr>
            <w:r w:rsidRPr="00FD0957">
              <w:rPr>
                <w:sz w:val="18"/>
                <w:szCs w:val="18"/>
              </w:rPr>
              <w:t>Classical and Frontier Physics</w:t>
            </w:r>
            <w:r w:rsidRPr="00FD0957">
              <w:rPr>
                <w:spacing w:val="-44"/>
                <w:sz w:val="18"/>
                <w:szCs w:val="18"/>
              </w:rPr>
              <w:t xml:space="preserve"> </w:t>
            </w:r>
          </w:p>
        </w:tc>
      </w:tr>
      <w:tr w:rsidR="0089519D" w14:paraId="0F9FCD88" w14:textId="77777777" w:rsidTr="0089519D">
        <w:trPr>
          <w:trHeight w:val="441"/>
        </w:trPr>
        <w:tc>
          <w:tcPr>
            <w:tcW w:w="397" w:type="dxa"/>
            <w:vMerge/>
            <w:tcBorders>
              <w:top w:val="nil"/>
              <w:left w:val="nil"/>
              <w:bottom w:val="single" w:sz="12" w:space="0" w:color="auto"/>
              <w:right w:val="nil"/>
            </w:tcBorders>
            <w:textDirection w:val="btLr"/>
          </w:tcPr>
          <w:p w14:paraId="2A214801" w14:textId="77777777" w:rsidR="0089519D" w:rsidRPr="009C3E4C" w:rsidRDefault="0089519D" w:rsidP="0089519D">
            <w:pPr>
              <w:pStyle w:val="TableParagraph"/>
              <w:spacing w:before="66"/>
              <w:ind w:left="113" w:right="383"/>
              <w:jc w:val="center"/>
              <w:rPr>
                <w:b/>
                <w:color w:val="231F20"/>
                <w:w w:val="105"/>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89519D" w:rsidRPr="009C3E4C" w:rsidRDefault="0089519D" w:rsidP="0089519D">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35E16092" w14:textId="0032E63E" w:rsidR="0089519D" w:rsidRPr="00FD0957" w:rsidRDefault="0089519D" w:rsidP="0089519D">
            <w:pPr>
              <w:pStyle w:val="TableParagraph"/>
              <w:jc w:val="center"/>
              <w:rPr>
                <w:sz w:val="18"/>
                <w:szCs w:val="18"/>
              </w:rPr>
            </w:pPr>
            <w:r w:rsidRPr="00FD0957">
              <w:rPr>
                <w:b/>
                <w:bCs/>
                <w:sz w:val="18"/>
                <w:szCs w:val="18"/>
              </w:rPr>
              <w:t>GRMN1402</w:t>
            </w:r>
            <w:r w:rsidRPr="00FD0957">
              <w:rPr>
                <w:sz w:val="18"/>
                <w:szCs w:val="18"/>
              </w:rPr>
              <w:br/>
              <w:t>German Beginners 2</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3B8BFABA" w14:textId="77777777" w:rsidR="008101F4" w:rsidRPr="00FD0957" w:rsidRDefault="008101F4" w:rsidP="008101F4">
            <w:pPr>
              <w:pStyle w:val="TableParagraph"/>
              <w:spacing w:before="1"/>
              <w:ind w:left="59" w:right="54"/>
              <w:jc w:val="center"/>
              <w:rPr>
                <w:rFonts w:ascii="Wingdings 2" w:hAnsi="Wingdings 2"/>
                <w:sz w:val="18"/>
                <w:szCs w:val="18"/>
              </w:rPr>
            </w:pPr>
            <w:r w:rsidRPr="00FD0957">
              <w:rPr>
                <w:b/>
                <w:sz w:val="18"/>
                <w:szCs w:val="18"/>
              </w:rPr>
              <w:t>CITS1401</w:t>
            </w:r>
          </w:p>
          <w:p w14:paraId="22429470" w14:textId="77F4CECA" w:rsidR="0089519D" w:rsidRPr="00FD0957" w:rsidRDefault="008101F4" w:rsidP="008101F4">
            <w:pPr>
              <w:pStyle w:val="TableParagraph"/>
              <w:ind w:left="60" w:right="46"/>
              <w:jc w:val="center"/>
              <w:rPr>
                <w:sz w:val="18"/>
                <w:szCs w:val="18"/>
              </w:rPr>
            </w:pPr>
            <w:r w:rsidRPr="00FD0957">
              <w:rPr>
                <w:sz w:val="18"/>
                <w:szCs w:val="18"/>
              </w:rPr>
              <w:t>Computational</w:t>
            </w:r>
            <w:r w:rsidRPr="00FD0957">
              <w:rPr>
                <w:spacing w:val="-8"/>
                <w:sz w:val="18"/>
                <w:szCs w:val="18"/>
              </w:rPr>
              <w:t xml:space="preserve"> </w:t>
            </w:r>
            <w:r w:rsidRPr="00FD0957">
              <w:rPr>
                <w:sz w:val="18"/>
                <w:szCs w:val="18"/>
              </w:rPr>
              <w:t>Thinking</w:t>
            </w:r>
            <w:r w:rsidRPr="00FD0957">
              <w:rPr>
                <w:spacing w:val="-8"/>
                <w:sz w:val="18"/>
                <w:szCs w:val="18"/>
              </w:rPr>
              <w:t xml:space="preserve"> </w:t>
            </w:r>
            <w:r w:rsidRPr="00FD0957">
              <w:rPr>
                <w:sz w:val="18"/>
                <w:szCs w:val="18"/>
              </w:rPr>
              <w:t>with</w:t>
            </w:r>
            <w:r w:rsidRPr="00FD0957">
              <w:rPr>
                <w:spacing w:val="-42"/>
                <w:sz w:val="18"/>
                <w:szCs w:val="18"/>
              </w:rPr>
              <w:t xml:space="preserve"> </w:t>
            </w:r>
            <w:r w:rsidRPr="00FD0957">
              <w:rPr>
                <w:sz w:val="18"/>
                <w:szCs w:val="18"/>
              </w:rPr>
              <w:t>Python</w:t>
            </w:r>
            <w:r w:rsidRPr="00FD0957">
              <w:rPr>
                <w:sz w:val="18"/>
                <w:szCs w:val="18"/>
              </w:rPr>
              <w:br/>
            </w:r>
            <w:r w:rsidRPr="00FD0957">
              <w:rPr>
                <w:sz w:val="18"/>
                <w:szCs w:val="18"/>
                <w:shd w:val="clear" w:color="auto" w:fill="FBDACD" w:themeFill="accent2" w:themeFillTint="33"/>
              </w:rPr>
              <w:t>(also counts towards minor)</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154EB2B" w14:textId="5FE0D550" w:rsidR="0089519D" w:rsidRPr="00FD0957" w:rsidRDefault="0089519D" w:rsidP="0089519D">
            <w:pPr>
              <w:pStyle w:val="TableParagraph"/>
              <w:spacing w:before="1"/>
              <w:ind w:left="67" w:right="61"/>
              <w:jc w:val="center"/>
              <w:rPr>
                <w:rFonts w:ascii="Wingdings 2" w:hAnsi="Wingdings 2"/>
                <w:b/>
                <w:sz w:val="18"/>
                <w:szCs w:val="18"/>
              </w:rPr>
            </w:pPr>
            <w:r w:rsidRPr="00FD0957">
              <w:rPr>
                <w:b/>
                <w:sz w:val="18"/>
                <w:szCs w:val="18"/>
              </w:rPr>
              <w:t>MATH1012</w:t>
            </w:r>
          </w:p>
          <w:p w14:paraId="4FAFB1F0" w14:textId="1F4F68A2" w:rsidR="0089519D" w:rsidRPr="00FD0957" w:rsidRDefault="0089519D" w:rsidP="0089519D">
            <w:pPr>
              <w:pStyle w:val="TableParagraph"/>
              <w:spacing w:before="1"/>
              <w:ind w:left="72" w:right="61"/>
              <w:jc w:val="center"/>
              <w:rPr>
                <w:sz w:val="18"/>
                <w:szCs w:val="18"/>
              </w:rPr>
            </w:pPr>
            <w:r w:rsidRPr="00FD0957">
              <w:rPr>
                <w:sz w:val="18"/>
                <w:szCs w:val="18"/>
              </w:rPr>
              <w:t>Mathematical Theory &amp;</w:t>
            </w:r>
            <w:r w:rsidRPr="00FD0957">
              <w:rPr>
                <w:spacing w:val="-44"/>
                <w:sz w:val="18"/>
                <w:szCs w:val="18"/>
              </w:rPr>
              <w:t xml:space="preserve"> </w:t>
            </w:r>
            <w:r w:rsidRPr="00FD0957">
              <w:rPr>
                <w:sz w:val="18"/>
                <w:szCs w:val="18"/>
              </w:rPr>
              <w:t>Methods</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423D0B3D" w14:textId="77777777" w:rsidR="0089519D" w:rsidRPr="00FD0957" w:rsidRDefault="0089519D" w:rsidP="0089519D">
            <w:pPr>
              <w:pStyle w:val="TableParagraph"/>
              <w:spacing w:line="243" w:lineRule="exact"/>
              <w:ind w:left="57" w:right="54"/>
              <w:jc w:val="center"/>
              <w:rPr>
                <w:b/>
                <w:sz w:val="18"/>
                <w:szCs w:val="18"/>
              </w:rPr>
            </w:pPr>
            <w:r w:rsidRPr="00FD0957">
              <w:rPr>
                <w:b/>
                <w:sz w:val="18"/>
                <w:szCs w:val="18"/>
              </w:rPr>
              <w:t>PHYS1200</w:t>
            </w:r>
          </w:p>
          <w:p w14:paraId="224A18A2" w14:textId="42601B34" w:rsidR="0089519D" w:rsidRPr="00FD0957" w:rsidRDefault="0089519D" w:rsidP="0089519D">
            <w:pPr>
              <w:pStyle w:val="TableParagraph"/>
              <w:spacing w:line="242" w:lineRule="exact"/>
              <w:ind w:left="60" w:right="54"/>
              <w:jc w:val="center"/>
              <w:rPr>
                <w:sz w:val="18"/>
                <w:szCs w:val="18"/>
              </w:rPr>
            </w:pPr>
            <w:r w:rsidRPr="00FD0957">
              <w:rPr>
                <w:sz w:val="18"/>
                <w:szCs w:val="18"/>
              </w:rPr>
              <w:t>Modern</w:t>
            </w:r>
            <w:r w:rsidRPr="00FD0957">
              <w:rPr>
                <w:spacing w:val="-3"/>
                <w:sz w:val="18"/>
                <w:szCs w:val="18"/>
              </w:rPr>
              <w:t xml:space="preserve"> </w:t>
            </w:r>
            <w:r w:rsidRPr="00FD0957">
              <w:rPr>
                <w:sz w:val="18"/>
                <w:szCs w:val="18"/>
              </w:rPr>
              <w:t>and</w:t>
            </w:r>
            <w:r w:rsidRPr="00FD0957">
              <w:rPr>
                <w:spacing w:val="-3"/>
                <w:sz w:val="18"/>
                <w:szCs w:val="18"/>
              </w:rPr>
              <w:t xml:space="preserve"> </w:t>
            </w:r>
            <w:r w:rsidRPr="00FD0957">
              <w:rPr>
                <w:sz w:val="18"/>
                <w:szCs w:val="18"/>
              </w:rPr>
              <w:t>Frontier</w:t>
            </w:r>
            <w:r w:rsidRPr="00FD0957">
              <w:rPr>
                <w:spacing w:val="-4"/>
                <w:sz w:val="18"/>
                <w:szCs w:val="18"/>
              </w:rPr>
              <w:t xml:space="preserve"> </w:t>
            </w:r>
            <w:r w:rsidRPr="00FD0957">
              <w:rPr>
                <w:sz w:val="18"/>
                <w:szCs w:val="18"/>
              </w:rPr>
              <w:t>Physics</w:t>
            </w:r>
          </w:p>
        </w:tc>
      </w:tr>
      <w:tr w:rsidR="000560E2" w14:paraId="4D82440D" w14:textId="77777777" w:rsidTr="0089519D">
        <w:trPr>
          <w:trHeight w:val="282"/>
        </w:trPr>
        <w:tc>
          <w:tcPr>
            <w:tcW w:w="397" w:type="dxa"/>
            <w:vMerge w:val="restart"/>
            <w:tcBorders>
              <w:top w:val="single" w:sz="12" w:space="0" w:color="auto"/>
              <w:left w:val="nil"/>
              <w:right w:val="nil"/>
            </w:tcBorders>
            <w:textDirection w:val="btLr"/>
          </w:tcPr>
          <w:p w14:paraId="009C833F" w14:textId="327C516A" w:rsidR="000560E2" w:rsidRPr="009C3E4C" w:rsidRDefault="000560E2" w:rsidP="00F417FD">
            <w:pPr>
              <w:pStyle w:val="TableParagraph"/>
              <w:spacing w:before="66"/>
              <w:ind w:left="113" w:right="383"/>
              <w:jc w:val="center"/>
              <w:rPr>
                <w:b/>
                <w:color w:val="231F20"/>
                <w:w w:val="105"/>
                <w:sz w:val="14"/>
                <w:szCs w:val="14"/>
              </w:rPr>
            </w:pPr>
            <w:r w:rsidRPr="009C3E4C">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0560E2" w:rsidRPr="009C3E4C" w:rsidRDefault="000560E2" w:rsidP="000560E2">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64EEC08" w14:textId="77777777" w:rsidR="009C012C" w:rsidRPr="00FD0957" w:rsidRDefault="009C012C" w:rsidP="000560E2">
            <w:pPr>
              <w:pStyle w:val="TableParagraph"/>
              <w:jc w:val="center"/>
              <w:rPr>
                <w:b/>
                <w:bCs/>
                <w:sz w:val="18"/>
                <w:szCs w:val="18"/>
              </w:rPr>
            </w:pPr>
            <w:r w:rsidRPr="00FD0957">
              <w:rPr>
                <w:b/>
                <w:bCs/>
                <w:sz w:val="18"/>
                <w:szCs w:val="18"/>
              </w:rPr>
              <w:t>GRMN2403</w:t>
            </w:r>
          </w:p>
          <w:p w14:paraId="000F10DA" w14:textId="580D0392" w:rsidR="000560E2" w:rsidRPr="00FD0957" w:rsidRDefault="009C012C" w:rsidP="000560E2">
            <w:pPr>
              <w:pStyle w:val="TableParagraph"/>
              <w:jc w:val="center"/>
              <w:rPr>
                <w:sz w:val="18"/>
                <w:szCs w:val="18"/>
              </w:rPr>
            </w:pPr>
            <w:r w:rsidRPr="00FD0957">
              <w:rPr>
                <w:sz w:val="18"/>
                <w:szCs w:val="18"/>
              </w:rPr>
              <w:t>German Studies 3</w:t>
            </w:r>
          </w:p>
        </w:tc>
        <w:tc>
          <w:tcPr>
            <w:tcW w:w="3544"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5D061FB9" w14:textId="3602A1C4" w:rsidR="000560E2" w:rsidRPr="00FD0957" w:rsidRDefault="009C012C" w:rsidP="000560E2">
            <w:pPr>
              <w:pStyle w:val="TableParagraph"/>
              <w:jc w:val="center"/>
              <w:rPr>
                <w:sz w:val="18"/>
                <w:szCs w:val="18"/>
              </w:rPr>
            </w:pPr>
            <w:r w:rsidRPr="00FD0957">
              <w:rPr>
                <w:b/>
                <w:bCs/>
                <w:sz w:val="18"/>
                <w:szCs w:val="18"/>
              </w:rPr>
              <w:t>GRMN2002</w:t>
            </w:r>
            <w:r w:rsidRPr="00FD0957">
              <w:rPr>
                <w:sz w:val="18"/>
                <w:szCs w:val="18"/>
              </w:rPr>
              <w:br/>
              <w:t>German Studies 3B</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9718DA3" w14:textId="77777777" w:rsidR="0089519D" w:rsidRPr="00FD0957" w:rsidRDefault="0089519D" w:rsidP="0089519D">
            <w:pPr>
              <w:pStyle w:val="TableParagraph"/>
              <w:spacing w:before="1"/>
              <w:ind w:left="68" w:right="61"/>
              <w:jc w:val="center"/>
              <w:rPr>
                <w:b/>
                <w:sz w:val="18"/>
                <w:szCs w:val="18"/>
              </w:rPr>
            </w:pPr>
            <w:r w:rsidRPr="00FD0957">
              <w:rPr>
                <w:b/>
                <w:sz w:val="18"/>
                <w:szCs w:val="18"/>
              </w:rPr>
              <w:t>PHYS2100</w:t>
            </w:r>
          </w:p>
          <w:p w14:paraId="2E98B669" w14:textId="6CF65A1B" w:rsidR="000560E2" w:rsidRPr="00FD0957" w:rsidRDefault="0089519D" w:rsidP="0089519D">
            <w:pPr>
              <w:pStyle w:val="TableParagraph"/>
              <w:spacing w:before="1"/>
              <w:ind w:left="72" w:right="58"/>
              <w:jc w:val="center"/>
              <w:rPr>
                <w:sz w:val="18"/>
                <w:szCs w:val="18"/>
              </w:rPr>
            </w:pPr>
            <w:r w:rsidRPr="00FD0957">
              <w:rPr>
                <w:sz w:val="18"/>
                <w:szCs w:val="18"/>
              </w:rPr>
              <w:t>Stellar</w:t>
            </w:r>
            <w:r w:rsidRPr="00FD0957">
              <w:rPr>
                <w:spacing w:val="-7"/>
                <w:sz w:val="18"/>
                <w:szCs w:val="18"/>
              </w:rPr>
              <w:t xml:space="preserve"> </w:t>
            </w:r>
            <w:r w:rsidRPr="00FD0957">
              <w:rPr>
                <w:sz w:val="18"/>
                <w:szCs w:val="18"/>
              </w:rPr>
              <w:t>Astrophysics</w:t>
            </w:r>
            <w:r w:rsidRPr="00FD0957">
              <w:rPr>
                <w:spacing w:val="-7"/>
                <w:sz w:val="18"/>
                <w:szCs w:val="18"/>
              </w:rPr>
              <w:t xml:space="preserve"> </w:t>
            </w:r>
            <w:r w:rsidRPr="00FD0957">
              <w:rPr>
                <w:sz w:val="18"/>
                <w:szCs w:val="18"/>
              </w:rPr>
              <w:t>and</w:t>
            </w:r>
            <w:r w:rsidRPr="00FD0957">
              <w:rPr>
                <w:spacing w:val="-43"/>
                <w:sz w:val="18"/>
                <w:szCs w:val="18"/>
              </w:rPr>
              <w:t xml:space="preserve"> </w:t>
            </w:r>
            <w:r w:rsidR="002974FF">
              <w:rPr>
                <w:spacing w:val="-43"/>
                <w:sz w:val="18"/>
                <w:szCs w:val="18"/>
              </w:rPr>
              <w:t xml:space="preserve">  </w:t>
            </w:r>
            <w:r w:rsidRPr="00FD0957">
              <w:rPr>
                <w:sz w:val="18"/>
                <w:szCs w:val="18"/>
              </w:rPr>
              <w:t>Frontier</w:t>
            </w:r>
            <w:r w:rsidRPr="00FD0957">
              <w:rPr>
                <w:spacing w:val="-2"/>
                <w:sz w:val="18"/>
                <w:szCs w:val="18"/>
              </w:rPr>
              <w:t xml:space="preserve"> </w:t>
            </w:r>
            <w:r w:rsidRPr="00FD0957">
              <w:rPr>
                <w:sz w:val="18"/>
                <w:szCs w:val="18"/>
              </w:rPr>
              <w:t>Astronomy</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337499AA" w14:textId="77777777" w:rsidR="0089519D" w:rsidRPr="00FD0957" w:rsidRDefault="0089519D" w:rsidP="0089519D">
            <w:pPr>
              <w:pStyle w:val="TableParagraph"/>
              <w:spacing w:before="100"/>
              <w:ind w:left="57" w:right="54"/>
              <w:jc w:val="center"/>
              <w:rPr>
                <w:b/>
                <w:sz w:val="18"/>
                <w:szCs w:val="18"/>
              </w:rPr>
            </w:pPr>
            <w:r w:rsidRPr="00FD0957">
              <w:rPr>
                <w:b/>
                <w:sz w:val="18"/>
                <w:szCs w:val="18"/>
              </w:rPr>
              <w:t>PHYS2001</w:t>
            </w:r>
          </w:p>
          <w:p w14:paraId="1B37D8B7" w14:textId="7ACB6D16" w:rsidR="0089519D" w:rsidRPr="00FD0957" w:rsidRDefault="0089519D" w:rsidP="0089519D">
            <w:pPr>
              <w:pStyle w:val="TableParagraph"/>
              <w:ind w:left="60" w:right="53"/>
              <w:jc w:val="center"/>
              <w:rPr>
                <w:sz w:val="18"/>
                <w:szCs w:val="18"/>
              </w:rPr>
            </w:pPr>
            <w:r w:rsidRPr="00FD0957">
              <w:rPr>
                <w:sz w:val="18"/>
                <w:szCs w:val="18"/>
              </w:rPr>
              <w:t>Quantum</w:t>
            </w:r>
            <w:r w:rsidRPr="00FD0957">
              <w:rPr>
                <w:spacing w:val="-6"/>
                <w:sz w:val="18"/>
                <w:szCs w:val="18"/>
              </w:rPr>
              <w:t xml:space="preserve"> </w:t>
            </w:r>
            <w:r w:rsidRPr="00FD0957">
              <w:rPr>
                <w:sz w:val="18"/>
                <w:szCs w:val="18"/>
              </w:rPr>
              <w:t>Physics</w:t>
            </w:r>
            <w:r w:rsidRPr="00FD0957">
              <w:rPr>
                <w:spacing w:val="-6"/>
                <w:sz w:val="18"/>
                <w:szCs w:val="18"/>
              </w:rPr>
              <w:t xml:space="preserve"> </w:t>
            </w:r>
            <w:r w:rsidRPr="00FD0957">
              <w:rPr>
                <w:sz w:val="18"/>
                <w:szCs w:val="18"/>
              </w:rPr>
              <w:t>and</w:t>
            </w:r>
            <w:r w:rsidRPr="00FD0957">
              <w:rPr>
                <w:spacing w:val="-42"/>
                <w:sz w:val="18"/>
                <w:szCs w:val="18"/>
              </w:rPr>
              <w:t xml:space="preserve"> </w:t>
            </w:r>
            <w:r w:rsidRPr="00FD0957">
              <w:rPr>
                <w:sz w:val="18"/>
                <w:szCs w:val="18"/>
              </w:rPr>
              <w:t>Electromagnetism</w:t>
            </w:r>
          </w:p>
          <w:p w14:paraId="339A9CE8" w14:textId="7F171175" w:rsidR="000560E2" w:rsidRPr="00FD0957" w:rsidRDefault="000560E2" w:rsidP="0089519D">
            <w:pPr>
              <w:pStyle w:val="TableParagraph"/>
              <w:jc w:val="center"/>
              <w:rPr>
                <w:sz w:val="18"/>
                <w:szCs w:val="18"/>
              </w:rPr>
            </w:pPr>
          </w:p>
        </w:tc>
      </w:tr>
      <w:tr w:rsidR="000560E2" w14:paraId="5A2E3E30" w14:textId="77777777" w:rsidTr="002E7A0F">
        <w:trPr>
          <w:trHeight w:val="257"/>
        </w:trPr>
        <w:tc>
          <w:tcPr>
            <w:tcW w:w="397" w:type="dxa"/>
            <w:vMerge/>
            <w:tcBorders>
              <w:top w:val="nil"/>
              <w:left w:val="nil"/>
              <w:bottom w:val="single" w:sz="12" w:space="0" w:color="auto"/>
              <w:right w:val="nil"/>
            </w:tcBorders>
            <w:textDirection w:val="btLr"/>
          </w:tcPr>
          <w:p w14:paraId="19798369"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0560E2" w:rsidRPr="009C3E4C" w:rsidRDefault="000560E2" w:rsidP="000560E2">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240885C9" w14:textId="72E07D01" w:rsidR="000560E2" w:rsidRPr="00FD0957" w:rsidRDefault="009C012C" w:rsidP="000560E2">
            <w:pPr>
              <w:pStyle w:val="TableParagraph"/>
              <w:jc w:val="center"/>
              <w:rPr>
                <w:sz w:val="18"/>
                <w:szCs w:val="18"/>
              </w:rPr>
            </w:pPr>
            <w:r w:rsidRPr="00FD0957">
              <w:rPr>
                <w:b/>
                <w:bCs/>
                <w:sz w:val="18"/>
                <w:szCs w:val="18"/>
              </w:rPr>
              <w:t>GRMN2404</w:t>
            </w:r>
            <w:r w:rsidRPr="00FD0957">
              <w:rPr>
                <w:sz w:val="18"/>
                <w:szCs w:val="18"/>
              </w:rPr>
              <w:br/>
              <w:t>German Studies 4</w:t>
            </w:r>
          </w:p>
        </w:tc>
        <w:tc>
          <w:tcPr>
            <w:tcW w:w="3544" w:type="dxa"/>
            <w:tcBorders>
              <w:top w:val="single" w:sz="2" w:space="0" w:color="231F20"/>
              <w:left w:val="single" w:sz="2" w:space="0" w:color="231F20"/>
              <w:bottom w:val="single" w:sz="12" w:space="0" w:color="auto"/>
              <w:right w:val="single" w:sz="2" w:space="0" w:color="231F20"/>
            </w:tcBorders>
            <w:shd w:val="clear" w:color="auto" w:fill="FBDACD" w:themeFill="accent2" w:themeFillTint="33"/>
            <w:vAlign w:val="center"/>
          </w:tcPr>
          <w:p w14:paraId="7601261D" w14:textId="0507DB51" w:rsidR="000560E2" w:rsidRPr="00FD0957" w:rsidRDefault="00DA669E" w:rsidP="00DA669E">
            <w:pPr>
              <w:pStyle w:val="TableParagraph"/>
              <w:jc w:val="center"/>
              <w:rPr>
                <w:sz w:val="18"/>
                <w:szCs w:val="18"/>
              </w:rPr>
            </w:pPr>
            <w:r w:rsidRPr="00FD0957">
              <w:rPr>
                <w:b/>
                <w:bCs/>
                <w:sz w:val="18"/>
                <w:szCs w:val="18"/>
              </w:rPr>
              <w:t>STAT1400</w:t>
            </w:r>
            <w:r w:rsidRPr="00FD0957">
              <w:rPr>
                <w:sz w:val="18"/>
                <w:szCs w:val="18"/>
              </w:rPr>
              <w:br/>
              <w:t>Statistics for Science</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22EEDC8" w14:textId="77777777" w:rsidR="000560E2" w:rsidRDefault="00980FC7" w:rsidP="009020B5">
            <w:pPr>
              <w:pStyle w:val="TableParagraph"/>
              <w:spacing w:line="243" w:lineRule="exact"/>
              <w:ind w:left="57" w:right="54"/>
              <w:jc w:val="center"/>
              <w:rPr>
                <w:b/>
                <w:sz w:val="18"/>
                <w:szCs w:val="18"/>
              </w:rPr>
            </w:pPr>
            <w:r>
              <w:rPr>
                <w:b/>
                <w:sz w:val="18"/>
                <w:szCs w:val="18"/>
              </w:rPr>
              <w:t>MATH2032</w:t>
            </w:r>
          </w:p>
          <w:p w14:paraId="5E4FA8D6" w14:textId="2B578479" w:rsidR="002E7A0F" w:rsidRPr="009020B5" w:rsidRDefault="002E7A0F" w:rsidP="009020B5">
            <w:pPr>
              <w:pStyle w:val="TableParagraph"/>
              <w:spacing w:line="243" w:lineRule="exact"/>
              <w:ind w:left="57" w:right="54"/>
              <w:jc w:val="center"/>
              <w:rPr>
                <w:b/>
                <w:sz w:val="18"/>
                <w:szCs w:val="18"/>
              </w:rPr>
            </w:pPr>
            <w:r w:rsidRPr="002E7A0F">
              <w:rPr>
                <w:sz w:val="18"/>
                <w:szCs w:val="18"/>
              </w:rPr>
              <w:t>Complex and Fourier Analysis</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1DC281D3" w14:textId="77777777" w:rsidR="0089519D" w:rsidRPr="00FD0957" w:rsidRDefault="0089519D" w:rsidP="0089519D">
            <w:pPr>
              <w:pStyle w:val="TableParagraph"/>
              <w:spacing w:line="243" w:lineRule="exact"/>
              <w:ind w:left="57" w:right="54"/>
              <w:jc w:val="center"/>
              <w:rPr>
                <w:b/>
                <w:sz w:val="18"/>
                <w:szCs w:val="18"/>
              </w:rPr>
            </w:pPr>
            <w:r w:rsidRPr="00FD0957">
              <w:rPr>
                <w:b/>
                <w:sz w:val="18"/>
                <w:szCs w:val="18"/>
              </w:rPr>
              <w:t>PHYS2002</w:t>
            </w:r>
          </w:p>
          <w:p w14:paraId="310CFC0D" w14:textId="49FB44C8" w:rsidR="000560E2" w:rsidRPr="00FD0957" w:rsidRDefault="0089519D" w:rsidP="0089519D">
            <w:pPr>
              <w:pStyle w:val="TableParagraph"/>
              <w:spacing w:before="1" w:line="243" w:lineRule="exact"/>
              <w:ind w:left="60" w:right="52"/>
              <w:jc w:val="center"/>
              <w:rPr>
                <w:sz w:val="18"/>
                <w:szCs w:val="18"/>
              </w:rPr>
            </w:pPr>
            <w:r w:rsidRPr="00FD0957">
              <w:rPr>
                <w:sz w:val="18"/>
                <w:szCs w:val="18"/>
              </w:rPr>
              <w:t>Many Particle Systems</w:t>
            </w:r>
          </w:p>
        </w:tc>
      </w:tr>
      <w:tr w:rsidR="000560E2" w14:paraId="7614B871" w14:textId="77777777" w:rsidTr="000C54EA">
        <w:trPr>
          <w:trHeight w:val="90"/>
        </w:trPr>
        <w:tc>
          <w:tcPr>
            <w:tcW w:w="397" w:type="dxa"/>
            <w:vMerge w:val="restart"/>
            <w:tcBorders>
              <w:top w:val="single" w:sz="12" w:space="0" w:color="auto"/>
              <w:left w:val="nil"/>
              <w:right w:val="nil"/>
            </w:tcBorders>
            <w:textDirection w:val="btLr"/>
          </w:tcPr>
          <w:p w14:paraId="46CBB648" w14:textId="52458AD5" w:rsidR="000560E2" w:rsidRPr="009C3E4C" w:rsidRDefault="000560E2" w:rsidP="00F417FD">
            <w:pPr>
              <w:pStyle w:val="TableParagraph"/>
              <w:spacing w:before="66"/>
              <w:ind w:left="113" w:right="383"/>
              <w:jc w:val="center"/>
              <w:rPr>
                <w:sz w:val="14"/>
                <w:szCs w:val="14"/>
              </w:rPr>
            </w:pPr>
            <w:r w:rsidRPr="009C3E4C">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79812B6" w14:textId="701285D7" w:rsidR="009C012C" w:rsidRPr="00FD0957" w:rsidRDefault="009C012C" w:rsidP="000560E2">
            <w:pPr>
              <w:pStyle w:val="TableParagraph"/>
              <w:jc w:val="center"/>
              <w:rPr>
                <w:b/>
                <w:bCs/>
                <w:sz w:val="18"/>
                <w:szCs w:val="18"/>
              </w:rPr>
            </w:pPr>
            <w:r w:rsidRPr="00FD0957">
              <w:rPr>
                <w:b/>
                <w:bCs/>
                <w:sz w:val="18"/>
                <w:szCs w:val="18"/>
              </w:rPr>
              <w:t>GRMN3405</w:t>
            </w:r>
          </w:p>
          <w:p w14:paraId="37F82014" w14:textId="1E38E439" w:rsidR="000560E2" w:rsidRPr="00FD0957" w:rsidRDefault="009C012C" w:rsidP="000560E2">
            <w:pPr>
              <w:pStyle w:val="TableParagraph"/>
              <w:jc w:val="center"/>
              <w:rPr>
                <w:sz w:val="18"/>
                <w:szCs w:val="18"/>
              </w:rPr>
            </w:pPr>
            <w:r w:rsidRPr="00FD0957">
              <w:rPr>
                <w:sz w:val="18"/>
                <w:szCs w:val="18"/>
              </w:rPr>
              <w:t>German Studies 5</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5A8E3526" w14:textId="77777777" w:rsidR="00DA669E" w:rsidRPr="00FD0957" w:rsidRDefault="00DA669E" w:rsidP="00DA669E">
            <w:pPr>
              <w:pStyle w:val="TableParagraph"/>
              <w:jc w:val="center"/>
              <w:rPr>
                <w:b/>
                <w:bCs/>
                <w:sz w:val="18"/>
                <w:szCs w:val="18"/>
              </w:rPr>
            </w:pPr>
            <w:r w:rsidRPr="00FD0957">
              <w:rPr>
                <w:b/>
                <w:bCs/>
                <w:sz w:val="18"/>
                <w:szCs w:val="18"/>
              </w:rPr>
              <w:t>LING1001</w:t>
            </w:r>
          </w:p>
          <w:p w14:paraId="44F381B9" w14:textId="56BF92D7" w:rsidR="000560E2" w:rsidRPr="00FD0957" w:rsidRDefault="00EC4704" w:rsidP="00DA669E">
            <w:pPr>
              <w:pStyle w:val="TableParagraph"/>
              <w:jc w:val="center"/>
              <w:rPr>
                <w:sz w:val="18"/>
                <w:szCs w:val="18"/>
              </w:rPr>
            </w:pPr>
            <w:r w:rsidRPr="00EC4704">
              <w:rPr>
                <w:sz w:val="18"/>
                <w:szCs w:val="18"/>
              </w:rPr>
              <w:t xml:space="preserve">Language for </w:t>
            </w:r>
            <w:r w:rsidR="00740567">
              <w:rPr>
                <w:sz w:val="18"/>
                <w:szCs w:val="18"/>
              </w:rPr>
              <w:t>H</w:t>
            </w:r>
            <w:r w:rsidRPr="00EC4704">
              <w:rPr>
                <w:sz w:val="18"/>
                <w:szCs w:val="18"/>
              </w:rPr>
              <w:t>umans and non-</w:t>
            </w:r>
            <w:r w:rsidR="00740567">
              <w:rPr>
                <w:sz w:val="18"/>
                <w:szCs w:val="18"/>
              </w:rPr>
              <w:t>H</w:t>
            </w:r>
            <w:r w:rsidRPr="00EC4704">
              <w:rPr>
                <w:sz w:val="18"/>
                <w:szCs w:val="18"/>
              </w:rPr>
              <w:t>umans</w:t>
            </w:r>
          </w:p>
        </w:tc>
        <w:tc>
          <w:tcPr>
            <w:tcW w:w="3544" w:type="dxa"/>
            <w:tcBorders>
              <w:top w:val="single" w:sz="12" w:space="0" w:color="auto"/>
              <w:left w:val="single" w:sz="2" w:space="0" w:color="231F20"/>
              <w:bottom w:val="single" w:sz="4" w:space="0" w:color="auto"/>
              <w:right w:val="single" w:sz="2" w:space="0" w:color="231F20"/>
            </w:tcBorders>
            <w:shd w:val="clear" w:color="auto" w:fill="FBDACD" w:themeFill="accent2" w:themeFillTint="33"/>
            <w:vAlign w:val="center"/>
          </w:tcPr>
          <w:p w14:paraId="4CC4639C" w14:textId="71D6B275" w:rsidR="000560E2" w:rsidRPr="00FD0957" w:rsidRDefault="000C54EA" w:rsidP="00980FC7">
            <w:pPr>
              <w:pStyle w:val="TableParagraph"/>
              <w:jc w:val="center"/>
              <w:rPr>
                <w:color w:val="808080" w:themeColor="background1" w:themeShade="80"/>
                <w:sz w:val="18"/>
                <w:szCs w:val="18"/>
              </w:rPr>
            </w:pPr>
            <w:r w:rsidRPr="00FD0957">
              <w:rPr>
                <w:b/>
                <w:bCs/>
                <w:sz w:val="18"/>
                <w:szCs w:val="18"/>
              </w:rPr>
              <w:t>Minor option</w:t>
            </w:r>
            <w:r w:rsidRPr="00FD0957">
              <w:rPr>
                <w:sz w:val="18"/>
                <w:szCs w:val="18"/>
              </w:rPr>
              <w:br/>
              <w:t>eg STAT2401 Analysis of Experiments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22BEF162" w14:textId="77777777" w:rsidR="00556384" w:rsidRPr="00FD0957" w:rsidRDefault="00556384" w:rsidP="00556384">
            <w:pPr>
              <w:pStyle w:val="TableParagraph"/>
              <w:spacing w:line="243" w:lineRule="exact"/>
              <w:ind w:left="60" w:right="51"/>
              <w:jc w:val="center"/>
              <w:rPr>
                <w:b/>
                <w:sz w:val="18"/>
                <w:szCs w:val="18"/>
              </w:rPr>
            </w:pPr>
            <w:r w:rsidRPr="00FD0957">
              <w:rPr>
                <w:b/>
                <w:sz w:val="18"/>
                <w:szCs w:val="18"/>
              </w:rPr>
              <w:t>MATH2501</w:t>
            </w:r>
          </w:p>
          <w:p w14:paraId="252E2380" w14:textId="123F0B5B" w:rsidR="000560E2" w:rsidRPr="00FD0957" w:rsidRDefault="00556384" w:rsidP="00556384">
            <w:pPr>
              <w:pStyle w:val="TableParagraph"/>
              <w:spacing w:before="1" w:line="243" w:lineRule="exact"/>
              <w:ind w:left="60" w:right="52"/>
              <w:jc w:val="center"/>
              <w:rPr>
                <w:sz w:val="18"/>
                <w:szCs w:val="18"/>
              </w:rPr>
            </w:pPr>
            <w:r w:rsidRPr="00FD0957">
              <w:rPr>
                <w:sz w:val="18"/>
                <w:szCs w:val="18"/>
              </w:rPr>
              <w:t>Advanced</w:t>
            </w:r>
            <w:r w:rsidRPr="00FD0957">
              <w:rPr>
                <w:spacing w:val="-10"/>
                <w:sz w:val="18"/>
                <w:szCs w:val="18"/>
              </w:rPr>
              <w:t xml:space="preserve"> </w:t>
            </w:r>
            <w:r w:rsidRPr="00FD0957">
              <w:rPr>
                <w:sz w:val="18"/>
                <w:szCs w:val="18"/>
              </w:rPr>
              <w:t>Mathematical</w:t>
            </w:r>
            <w:r w:rsidRPr="00FD0957">
              <w:rPr>
                <w:spacing w:val="-42"/>
                <w:sz w:val="18"/>
                <w:szCs w:val="18"/>
              </w:rPr>
              <w:t xml:space="preserve"> </w:t>
            </w:r>
            <w:r w:rsidRPr="00FD0957">
              <w:rPr>
                <w:sz w:val="18"/>
                <w:szCs w:val="18"/>
              </w:rPr>
              <w:t>Methods</w:t>
            </w:r>
          </w:p>
        </w:tc>
      </w:tr>
      <w:tr w:rsidR="000560E2" w14:paraId="0E3949AA" w14:textId="77777777" w:rsidTr="00D42676">
        <w:trPr>
          <w:trHeight w:val="201"/>
        </w:trPr>
        <w:tc>
          <w:tcPr>
            <w:tcW w:w="397" w:type="dxa"/>
            <w:vMerge/>
            <w:tcBorders>
              <w:left w:val="nil"/>
              <w:bottom w:val="single" w:sz="12" w:space="0" w:color="auto"/>
              <w:right w:val="nil"/>
            </w:tcBorders>
            <w:textDirection w:val="btLr"/>
          </w:tcPr>
          <w:p w14:paraId="3B34F0BC"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65B63679" w14:textId="2FC42456" w:rsidR="009C012C" w:rsidRPr="00FD0957" w:rsidRDefault="009C012C" w:rsidP="009C012C">
            <w:pPr>
              <w:pStyle w:val="TableParagraph"/>
              <w:jc w:val="center"/>
              <w:rPr>
                <w:b/>
                <w:bCs/>
                <w:sz w:val="18"/>
                <w:szCs w:val="18"/>
              </w:rPr>
            </w:pPr>
            <w:r w:rsidRPr="00FD0957">
              <w:rPr>
                <w:b/>
                <w:bCs/>
                <w:sz w:val="18"/>
                <w:szCs w:val="18"/>
              </w:rPr>
              <w:t>GRMN3406</w:t>
            </w:r>
          </w:p>
          <w:p w14:paraId="2F16EB7D" w14:textId="6E824187" w:rsidR="000560E2" w:rsidRPr="00FD0957" w:rsidRDefault="009C012C" w:rsidP="009C012C">
            <w:pPr>
              <w:pStyle w:val="TableParagraph"/>
              <w:jc w:val="center"/>
              <w:rPr>
                <w:sz w:val="18"/>
                <w:szCs w:val="18"/>
              </w:rPr>
            </w:pPr>
            <w:r w:rsidRPr="00FD0957">
              <w:rPr>
                <w:sz w:val="18"/>
                <w:szCs w:val="18"/>
              </w:rPr>
              <w:t>German Studies 6</w:t>
            </w:r>
          </w:p>
        </w:tc>
        <w:tc>
          <w:tcPr>
            <w:tcW w:w="3544" w:type="dxa"/>
            <w:tcBorders>
              <w:top w:val="single" w:sz="2" w:space="0" w:color="231F20"/>
              <w:left w:val="single" w:sz="2" w:space="0" w:color="231F20"/>
              <w:bottom w:val="single" w:sz="12" w:space="0" w:color="auto"/>
              <w:right w:val="single" w:sz="2" w:space="0" w:color="231F20"/>
            </w:tcBorders>
            <w:shd w:val="clear" w:color="auto" w:fill="FFFFFF" w:themeFill="background1"/>
            <w:vAlign w:val="center"/>
          </w:tcPr>
          <w:p w14:paraId="1D54D408" w14:textId="73C10355" w:rsidR="000560E2" w:rsidRPr="00FD0957" w:rsidRDefault="00D42676" w:rsidP="00DA669E">
            <w:pPr>
              <w:pStyle w:val="TableParagraph"/>
              <w:jc w:val="center"/>
              <w:rPr>
                <w:sz w:val="18"/>
                <w:szCs w:val="18"/>
              </w:rPr>
            </w:pPr>
            <w:r w:rsidRPr="00FD0957">
              <w:rPr>
                <w:b/>
                <w:bCs/>
                <w:sz w:val="18"/>
                <w:szCs w:val="18"/>
              </w:rPr>
              <w:t>Elective</w:t>
            </w:r>
            <w:r w:rsidRPr="00FD0957">
              <w:rPr>
                <w:sz w:val="18"/>
                <w:szCs w:val="18"/>
              </w:rPr>
              <w:br/>
              <w:t>eg. HIST</w:t>
            </w:r>
            <w:r>
              <w:rPr>
                <w:sz w:val="18"/>
                <w:szCs w:val="18"/>
              </w:rPr>
              <w:t>1</w:t>
            </w:r>
            <w:r w:rsidR="00FF73B2">
              <w:rPr>
                <w:sz w:val="18"/>
                <w:szCs w:val="18"/>
              </w:rPr>
              <w:t>901 Environmental</w:t>
            </w:r>
            <w:r>
              <w:rPr>
                <w:sz w:val="18"/>
                <w:szCs w:val="18"/>
              </w:rPr>
              <w:t xml:space="preserve"> History </w:t>
            </w:r>
          </w:p>
        </w:tc>
        <w:tc>
          <w:tcPr>
            <w:tcW w:w="3544" w:type="dxa"/>
            <w:tcBorders>
              <w:top w:val="single" w:sz="4" w:space="0" w:color="auto"/>
              <w:left w:val="single" w:sz="2" w:space="0" w:color="231F20"/>
              <w:bottom w:val="single" w:sz="12" w:space="0" w:color="auto"/>
              <w:right w:val="single" w:sz="2" w:space="0" w:color="231F20"/>
            </w:tcBorders>
            <w:shd w:val="clear" w:color="auto" w:fill="FBDACD" w:themeFill="accent2" w:themeFillTint="33"/>
            <w:vAlign w:val="center"/>
          </w:tcPr>
          <w:p w14:paraId="5A570488" w14:textId="066D264C" w:rsidR="000560E2" w:rsidRPr="00FD0957" w:rsidRDefault="0003015C" w:rsidP="002F3C83">
            <w:pPr>
              <w:pStyle w:val="TableParagraph"/>
              <w:jc w:val="center"/>
              <w:rPr>
                <w:sz w:val="18"/>
                <w:szCs w:val="18"/>
              </w:rPr>
            </w:pPr>
            <w:r w:rsidRPr="00FD0957">
              <w:rPr>
                <w:b/>
                <w:bCs/>
                <w:sz w:val="18"/>
                <w:szCs w:val="18"/>
              </w:rPr>
              <w:t>CITS2402</w:t>
            </w:r>
            <w:r w:rsidRPr="00FD0957">
              <w:rPr>
                <w:sz w:val="18"/>
                <w:szCs w:val="18"/>
              </w:rPr>
              <w:br/>
              <w:t>Introduction to Data Science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2B7DCE5" w14:textId="77777777" w:rsidR="0089519D" w:rsidRPr="00FD0957" w:rsidRDefault="0089519D" w:rsidP="0089519D">
            <w:pPr>
              <w:pStyle w:val="TableParagraph"/>
              <w:spacing w:before="1"/>
              <w:ind w:left="68" w:right="61"/>
              <w:jc w:val="center"/>
              <w:rPr>
                <w:b/>
                <w:sz w:val="18"/>
                <w:szCs w:val="18"/>
              </w:rPr>
            </w:pPr>
            <w:r w:rsidRPr="00FD0957">
              <w:rPr>
                <w:b/>
                <w:sz w:val="18"/>
                <w:szCs w:val="18"/>
              </w:rPr>
              <w:t>PHYS3100</w:t>
            </w:r>
          </w:p>
          <w:p w14:paraId="52A203C5" w14:textId="77777777" w:rsidR="0089519D" w:rsidRPr="00FD0957" w:rsidRDefault="0089519D" w:rsidP="0089519D">
            <w:pPr>
              <w:pStyle w:val="TableParagraph"/>
              <w:spacing w:before="1"/>
              <w:ind w:left="72" w:right="61"/>
              <w:jc w:val="center"/>
              <w:rPr>
                <w:sz w:val="18"/>
                <w:szCs w:val="18"/>
              </w:rPr>
            </w:pPr>
            <w:r w:rsidRPr="00FD0957">
              <w:rPr>
                <w:sz w:val="18"/>
                <w:szCs w:val="18"/>
              </w:rPr>
              <w:t>Electrodynamics, Special and</w:t>
            </w:r>
            <w:r w:rsidRPr="00FD0957">
              <w:rPr>
                <w:spacing w:val="-44"/>
                <w:sz w:val="18"/>
                <w:szCs w:val="18"/>
              </w:rPr>
              <w:t xml:space="preserve"> </w:t>
            </w:r>
            <w:r w:rsidRPr="00FD0957">
              <w:rPr>
                <w:sz w:val="18"/>
                <w:szCs w:val="18"/>
              </w:rPr>
              <w:t>General</w:t>
            </w:r>
            <w:r w:rsidRPr="00FD0957">
              <w:rPr>
                <w:spacing w:val="-1"/>
                <w:sz w:val="18"/>
                <w:szCs w:val="18"/>
              </w:rPr>
              <w:t xml:space="preserve"> </w:t>
            </w:r>
            <w:r w:rsidRPr="00FD0957">
              <w:rPr>
                <w:sz w:val="18"/>
                <w:szCs w:val="18"/>
              </w:rPr>
              <w:t>Relativity</w:t>
            </w:r>
          </w:p>
          <w:p w14:paraId="5755B623" w14:textId="44301E27" w:rsidR="000560E2" w:rsidRPr="00FD0957" w:rsidRDefault="000560E2" w:rsidP="0089519D">
            <w:pPr>
              <w:pStyle w:val="TableParagraph"/>
              <w:jc w:val="center"/>
              <w:rPr>
                <w:sz w:val="18"/>
                <w:szCs w:val="18"/>
              </w:rPr>
            </w:pPr>
          </w:p>
        </w:tc>
      </w:tr>
      <w:tr w:rsidR="0089519D" w14:paraId="2F5C506D" w14:textId="77777777" w:rsidTr="00D42676">
        <w:trPr>
          <w:trHeight w:val="39"/>
        </w:trPr>
        <w:tc>
          <w:tcPr>
            <w:tcW w:w="397" w:type="dxa"/>
            <w:vMerge w:val="restart"/>
            <w:tcBorders>
              <w:top w:val="single" w:sz="12" w:space="0" w:color="auto"/>
              <w:left w:val="nil"/>
              <w:right w:val="nil"/>
            </w:tcBorders>
            <w:textDirection w:val="btLr"/>
          </w:tcPr>
          <w:p w14:paraId="1F0ABE91" w14:textId="6032801F" w:rsidR="0089519D" w:rsidRPr="009C3E4C" w:rsidRDefault="00980FC7" w:rsidP="0089519D">
            <w:pPr>
              <w:jc w:val="center"/>
              <w:rPr>
                <w:sz w:val="14"/>
                <w:szCs w:val="14"/>
              </w:rPr>
            </w:pPr>
            <w:r>
              <w:rPr>
                <w:b/>
                <w:color w:val="231F20"/>
                <w:w w:val="105"/>
                <w:sz w:val="14"/>
                <w:szCs w:val="14"/>
              </w:rPr>
              <w:t>Math 2032</w:t>
            </w:r>
            <w:r w:rsidR="0089519D" w:rsidRPr="009C3E4C">
              <w:rPr>
                <w:b/>
                <w:color w:val="231F20"/>
                <w:w w:val="105"/>
                <w:sz w:val="14"/>
                <w:szCs w:val="14"/>
              </w:rPr>
              <w:t>YEAR 4</w:t>
            </w:r>
          </w:p>
        </w:tc>
        <w:tc>
          <w:tcPr>
            <w:tcW w:w="753" w:type="dxa"/>
            <w:tcBorders>
              <w:top w:val="single" w:sz="12" w:space="0" w:color="auto"/>
              <w:left w:val="nil"/>
              <w:bottom w:val="single" w:sz="2" w:space="0" w:color="231F20"/>
              <w:right w:val="single" w:sz="24" w:space="0" w:color="25408F"/>
            </w:tcBorders>
          </w:tcPr>
          <w:p w14:paraId="7A3D8F59" w14:textId="1F1E294E" w:rsidR="0089519D" w:rsidRPr="009C3E4C" w:rsidRDefault="0089519D" w:rsidP="0089519D">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6B6CF1" w14:textId="73B84A7A" w:rsidR="0089519D" w:rsidRPr="00FD0957" w:rsidRDefault="0089519D" w:rsidP="0089519D">
            <w:pPr>
              <w:pStyle w:val="TableParagraph"/>
              <w:jc w:val="center"/>
              <w:rPr>
                <w:b/>
                <w:bCs/>
                <w:sz w:val="18"/>
                <w:szCs w:val="18"/>
              </w:rPr>
            </w:pPr>
            <w:r w:rsidRPr="00FD0957">
              <w:rPr>
                <w:b/>
                <w:bCs/>
                <w:sz w:val="18"/>
                <w:szCs w:val="18"/>
              </w:rPr>
              <w:t>GRMN3813</w:t>
            </w:r>
          </w:p>
          <w:p w14:paraId="26B13EE5" w14:textId="129A5F3C" w:rsidR="0089519D" w:rsidRPr="00FD0957" w:rsidRDefault="0089519D" w:rsidP="0089519D">
            <w:pPr>
              <w:pStyle w:val="TableParagraph"/>
              <w:jc w:val="center"/>
              <w:rPr>
                <w:b/>
                <w:bCs/>
                <w:sz w:val="18"/>
                <w:szCs w:val="18"/>
              </w:rPr>
            </w:pPr>
            <w:r w:rsidRPr="00FD0957">
              <w:rPr>
                <w:sz w:val="18"/>
                <w:szCs w:val="18"/>
              </w:rPr>
              <w:t>German Studies 13</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7BD7DD50" w14:textId="77777777" w:rsidR="00D42676" w:rsidRPr="00FD0957" w:rsidRDefault="00D42676" w:rsidP="00D42676">
            <w:pPr>
              <w:pStyle w:val="TableParagraph"/>
              <w:jc w:val="center"/>
              <w:rPr>
                <w:b/>
                <w:bCs/>
                <w:sz w:val="18"/>
                <w:szCs w:val="18"/>
              </w:rPr>
            </w:pPr>
            <w:r w:rsidRPr="00FD0957">
              <w:rPr>
                <w:b/>
                <w:bCs/>
                <w:sz w:val="18"/>
                <w:szCs w:val="18"/>
              </w:rPr>
              <w:t>LING2008</w:t>
            </w:r>
          </w:p>
          <w:p w14:paraId="78C6B0E1" w14:textId="4A59B84F" w:rsidR="0089519D" w:rsidRPr="00FD0957" w:rsidRDefault="00D42676" w:rsidP="00D42676">
            <w:pPr>
              <w:pStyle w:val="TableParagraph"/>
              <w:jc w:val="center"/>
              <w:rPr>
                <w:b/>
                <w:bCs/>
                <w:sz w:val="18"/>
                <w:szCs w:val="18"/>
              </w:rPr>
            </w:pPr>
            <w:r w:rsidRPr="00FD0957">
              <w:rPr>
                <w:sz w:val="18"/>
                <w:szCs w:val="18"/>
              </w:rPr>
              <w:t>How Language Shapes Society</w:t>
            </w:r>
            <w:r w:rsidRPr="00FD0957">
              <w:rPr>
                <w:b/>
                <w:bCs/>
                <w:sz w:val="18"/>
                <w:szCs w:val="18"/>
              </w:rPr>
              <w:t xml:space="preserve"> </w:t>
            </w:r>
          </w:p>
        </w:tc>
        <w:tc>
          <w:tcPr>
            <w:tcW w:w="3544" w:type="dxa"/>
            <w:tcBorders>
              <w:top w:val="single" w:sz="12" w:space="0" w:color="auto"/>
              <w:left w:val="single" w:sz="2" w:space="0" w:color="231F20"/>
              <w:bottom w:val="single" w:sz="2" w:space="0" w:color="231F20"/>
              <w:right w:val="single" w:sz="2" w:space="0" w:color="231F20"/>
            </w:tcBorders>
            <w:shd w:val="clear" w:color="auto" w:fill="FFFFFF" w:themeFill="background1"/>
            <w:vAlign w:val="center"/>
          </w:tcPr>
          <w:p w14:paraId="797C91D5" w14:textId="42C514CA" w:rsidR="0089519D" w:rsidRPr="00FD0957" w:rsidRDefault="00620F08" w:rsidP="0089519D">
            <w:pPr>
              <w:pStyle w:val="TableParagraph"/>
              <w:jc w:val="center"/>
              <w:rPr>
                <w:b/>
                <w:bCs/>
                <w:sz w:val="18"/>
                <w:szCs w:val="18"/>
              </w:rPr>
            </w:pPr>
            <w:r w:rsidRPr="00FD0957">
              <w:rPr>
                <w:b/>
                <w:bCs/>
                <w:sz w:val="18"/>
                <w:szCs w:val="18"/>
              </w:rPr>
              <w:t>Elective</w:t>
            </w:r>
            <w:r w:rsidRPr="00FD0957">
              <w:rPr>
                <w:sz w:val="18"/>
                <w:szCs w:val="18"/>
              </w:rPr>
              <w:br/>
              <w:t>eg. HIST3</w:t>
            </w:r>
            <w:r w:rsidR="00FE6840">
              <w:rPr>
                <w:sz w:val="18"/>
                <w:szCs w:val="18"/>
              </w:rPr>
              <w:t>007</w:t>
            </w:r>
            <w:r w:rsidRPr="00FD0957">
              <w:rPr>
                <w:sz w:val="18"/>
                <w:szCs w:val="18"/>
              </w:rPr>
              <w:t xml:space="preserve"> </w:t>
            </w:r>
            <w:r w:rsidR="00337AF9">
              <w:rPr>
                <w:sz w:val="18"/>
                <w:szCs w:val="18"/>
              </w:rPr>
              <w:t>Crime and Punishment in Britain 1600-1900</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1D9EBEFB" w14:textId="77777777" w:rsidR="00556384" w:rsidRPr="00FD0957" w:rsidRDefault="00556384" w:rsidP="00556384">
            <w:pPr>
              <w:pStyle w:val="TableParagraph"/>
              <w:spacing w:line="243" w:lineRule="exact"/>
              <w:ind w:left="57" w:right="54"/>
              <w:jc w:val="center"/>
              <w:rPr>
                <w:b/>
                <w:sz w:val="18"/>
                <w:szCs w:val="18"/>
              </w:rPr>
            </w:pPr>
            <w:r w:rsidRPr="00FD0957">
              <w:rPr>
                <w:b/>
                <w:sz w:val="18"/>
                <w:szCs w:val="18"/>
              </w:rPr>
              <w:t>PHYS3001</w:t>
            </w:r>
          </w:p>
          <w:p w14:paraId="3AF3A060" w14:textId="01ACE3AD" w:rsidR="0089519D" w:rsidRPr="00FD0957" w:rsidRDefault="00556384" w:rsidP="00556384">
            <w:pPr>
              <w:pStyle w:val="TableParagraph"/>
              <w:ind w:left="60" w:right="53"/>
              <w:jc w:val="center"/>
              <w:rPr>
                <w:sz w:val="18"/>
                <w:szCs w:val="18"/>
              </w:rPr>
            </w:pPr>
            <w:r w:rsidRPr="00FD0957">
              <w:rPr>
                <w:sz w:val="18"/>
                <w:szCs w:val="18"/>
              </w:rPr>
              <w:t>Quantum</w:t>
            </w:r>
            <w:r w:rsidRPr="00FD0957">
              <w:rPr>
                <w:spacing w:val="-7"/>
                <w:sz w:val="18"/>
                <w:szCs w:val="18"/>
              </w:rPr>
              <w:t xml:space="preserve"> </w:t>
            </w:r>
            <w:r w:rsidRPr="00FD0957">
              <w:rPr>
                <w:sz w:val="18"/>
                <w:szCs w:val="18"/>
              </w:rPr>
              <w:t>Mechanics</w:t>
            </w:r>
            <w:r w:rsidRPr="00FD0957">
              <w:rPr>
                <w:spacing w:val="-6"/>
                <w:sz w:val="18"/>
                <w:szCs w:val="18"/>
              </w:rPr>
              <w:t xml:space="preserve"> </w:t>
            </w:r>
          </w:p>
        </w:tc>
      </w:tr>
      <w:tr w:rsidR="0089519D" w14:paraId="3A2106AF" w14:textId="77777777" w:rsidTr="00D52174">
        <w:trPr>
          <w:trHeight w:val="20"/>
        </w:trPr>
        <w:tc>
          <w:tcPr>
            <w:tcW w:w="397" w:type="dxa"/>
            <w:vMerge/>
            <w:tcBorders>
              <w:left w:val="nil"/>
              <w:right w:val="nil"/>
            </w:tcBorders>
            <w:textDirection w:val="btLr"/>
          </w:tcPr>
          <w:p w14:paraId="51957A07" w14:textId="77777777" w:rsidR="0089519D" w:rsidRPr="009C3E4C" w:rsidRDefault="0089519D" w:rsidP="0089519D">
            <w:pPr>
              <w:jc w:val="center"/>
              <w:rPr>
                <w:sz w:val="14"/>
                <w:szCs w:val="14"/>
              </w:rPr>
            </w:pPr>
          </w:p>
        </w:tc>
        <w:tc>
          <w:tcPr>
            <w:tcW w:w="753" w:type="dxa"/>
            <w:tcBorders>
              <w:top w:val="single" w:sz="2" w:space="0" w:color="231F20"/>
              <w:left w:val="nil"/>
              <w:bottom w:val="single" w:sz="2" w:space="0" w:color="231F20"/>
              <w:right w:val="single" w:sz="24" w:space="0" w:color="25408F"/>
            </w:tcBorders>
          </w:tcPr>
          <w:p w14:paraId="6E7744AB" w14:textId="63234EA7" w:rsidR="0089519D" w:rsidRPr="009C3E4C" w:rsidRDefault="0089519D" w:rsidP="0089519D">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2" w:space="0" w:color="231F20"/>
              <w:right w:val="single" w:sz="4" w:space="0" w:color="auto"/>
            </w:tcBorders>
            <w:shd w:val="clear" w:color="auto" w:fill="FFFFFF" w:themeFill="background1"/>
            <w:vAlign w:val="center"/>
          </w:tcPr>
          <w:p w14:paraId="70924410" w14:textId="229C0F2A" w:rsidR="0089519D" w:rsidRPr="00FD0957" w:rsidRDefault="00D52174" w:rsidP="0089519D">
            <w:pPr>
              <w:pStyle w:val="TableParagraph"/>
              <w:jc w:val="center"/>
              <w:rPr>
                <w:sz w:val="18"/>
                <w:szCs w:val="18"/>
              </w:rPr>
            </w:pPr>
            <w:r>
              <w:rPr>
                <w:b/>
                <w:bCs/>
                <w:sz w:val="18"/>
                <w:szCs w:val="18"/>
              </w:rPr>
              <w:t>Elective</w:t>
            </w:r>
            <w:r w:rsidR="008539F5" w:rsidRPr="00FD0957">
              <w:rPr>
                <w:sz w:val="18"/>
                <w:szCs w:val="18"/>
              </w:rPr>
              <w:br/>
              <w:t>eg. STAT240</w:t>
            </w:r>
            <w:r w:rsidR="008539F5">
              <w:rPr>
                <w:sz w:val="18"/>
                <w:szCs w:val="18"/>
              </w:rPr>
              <w:t>2</w:t>
            </w:r>
            <w:r w:rsidR="008539F5" w:rsidRPr="00FD0957">
              <w:rPr>
                <w:sz w:val="18"/>
                <w:szCs w:val="18"/>
              </w:rPr>
              <w:t xml:space="preserve"> Analysis of </w:t>
            </w:r>
            <w:r w:rsidR="0037146E">
              <w:rPr>
                <w:sz w:val="18"/>
                <w:szCs w:val="18"/>
              </w:rPr>
              <w:t>Observations</w:t>
            </w:r>
          </w:p>
        </w:tc>
        <w:tc>
          <w:tcPr>
            <w:tcW w:w="3544" w:type="dxa"/>
            <w:tcBorders>
              <w:top w:val="single" w:sz="2" w:space="0" w:color="231F20"/>
              <w:left w:val="single" w:sz="4" w:space="0" w:color="auto"/>
              <w:bottom w:val="single" w:sz="2" w:space="0" w:color="231F20"/>
              <w:right w:val="single" w:sz="2" w:space="0" w:color="231F20"/>
            </w:tcBorders>
            <w:shd w:val="clear" w:color="auto" w:fill="CACFF0" w:themeFill="text2" w:themeFillTint="33"/>
            <w:vAlign w:val="center"/>
          </w:tcPr>
          <w:p w14:paraId="66FD10A7" w14:textId="77777777" w:rsidR="001E3AD6" w:rsidRPr="00FD0957" w:rsidRDefault="001E3AD6" w:rsidP="001E3AD6">
            <w:pPr>
              <w:pStyle w:val="TableParagraph"/>
              <w:spacing w:before="123"/>
              <w:ind w:left="60" w:right="53"/>
              <w:jc w:val="center"/>
              <w:rPr>
                <w:b/>
                <w:sz w:val="18"/>
                <w:szCs w:val="18"/>
              </w:rPr>
            </w:pPr>
            <w:r w:rsidRPr="00FD0957">
              <w:rPr>
                <w:b/>
                <w:sz w:val="18"/>
                <w:szCs w:val="18"/>
              </w:rPr>
              <w:t>PHYS3011</w:t>
            </w:r>
          </w:p>
          <w:p w14:paraId="1574BA8D" w14:textId="77777777" w:rsidR="001E3AD6" w:rsidRDefault="001E3AD6" w:rsidP="001E3AD6">
            <w:pPr>
              <w:pStyle w:val="TableParagraph"/>
              <w:jc w:val="center"/>
              <w:rPr>
                <w:sz w:val="18"/>
                <w:szCs w:val="18"/>
              </w:rPr>
            </w:pPr>
            <w:r w:rsidRPr="00FD0957">
              <w:rPr>
                <w:sz w:val="18"/>
                <w:szCs w:val="18"/>
              </w:rPr>
              <w:t>Mathematical</w:t>
            </w:r>
            <w:r w:rsidRPr="00FD0957">
              <w:rPr>
                <w:spacing w:val="-5"/>
                <w:sz w:val="18"/>
                <w:szCs w:val="18"/>
              </w:rPr>
              <w:t xml:space="preserve"> </w:t>
            </w:r>
            <w:r w:rsidRPr="00FD0957">
              <w:rPr>
                <w:sz w:val="18"/>
                <w:szCs w:val="18"/>
              </w:rPr>
              <w:t>Physics</w:t>
            </w:r>
          </w:p>
          <w:p w14:paraId="364A020A" w14:textId="42092A54" w:rsidR="0089519D" w:rsidRPr="00FD0957" w:rsidRDefault="0089519D" w:rsidP="0089519D">
            <w:pPr>
              <w:pStyle w:val="TableParagraph"/>
              <w:jc w:val="center"/>
              <w:rPr>
                <w:b/>
                <w:bCs/>
                <w:sz w:val="18"/>
                <w:szCs w:val="18"/>
              </w:rPr>
            </w:pPr>
          </w:p>
        </w:tc>
        <w:tc>
          <w:tcPr>
            <w:tcW w:w="3544" w:type="dxa"/>
            <w:tcBorders>
              <w:top w:val="single" w:sz="2" w:space="0" w:color="231F20"/>
              <w:left w:val="single" w:sz="2" w:space="0" w:color="231F20"/>
              <w:bottom w:val="single" w:sz="2" w:space="0" w:color="231F20"/>
              <w:right w:val="single" w:sz="2" w:space="0" w:color="231F20"/>
            </w:tcBorders>
            <w:shd w:val="clear" w:color="auto" w:fill="CACFF0" w:themeFill="text2" w:themeFillTint="33"/>
            <w:vAlign w:val="center"/>
          </w:tcPr>
          <w:p w14:paraId="34BDE637" w14:textId="77777777" w:rsidR="0089519D" w:rsidRPr="00FD0957" w:rsidRDefault="0089519D" w:rsidP="0089519D">
            <w:pPr>
              <w:pStyle w:val="TableParagraph"/>
              <w:spacing w:before="121"/>
              <w:ind w:left="57" w:right="54"/>
              <w:jc w:val="center"/>
              <w:rPr>
                <w:b/>
                <w:sz w:val="18"/>
                <w:szCs w:val="18"/>
              </w:rPr>
            </w:pPr>
            <w:r w:rsidRPr="00FD0957">
              <w:rPr>
                <w:b/>
                <w:sz w:val="18"/>
                <w:szCs w:val="18"/>
              </w:rPr>
              <w:t>PHYS3012</w:t>
            </w:r>
          </w:p>
          <w:p w14:paraId="503D0695" w14:textId="7B531BA6" w:rsidR="0089519D" w:rsidRPr="00FD0957" w:rsidRDefault="00C37B64" w:rsidP="0089519D">
            <w:pPr>
              <w:pStyle w:val="TableParagraph"/>
              <w:jc w:val="center"/>
              <w:rPr>
                <w:b/>
                <w:bCs/>
                <w:sz w:val="18"/>
                <w:szCs w:val="18"/>
              </w:rPr>
            </w:pPr>
            <w:r w:rsidRPr="00C37B64">
              <w:rPr>
                <w:sz w:val="18"/>
                <w:szCs w:val="18"/>
              </w:rPr>
              <w:t>Topics in Contemporary Physics</w:t>
            </w:r>
          </w:p>
        </w:tc>
        <w:tc>
          <w:tcPr>
            <w:tcW w:w="3544" w:type="dxa"/>
            <w:tcBorders>
              <w:top w:val="single" w:sz="2" w:space="0" w:color="231F20"/>
              <w:left w:val="single" w:sz="2" w:space="0" w:color="231F20"/>
              <w:bottom w:val="single" w:sz="2" w:space="0" w:color="231F20"/>
              <w:right w:val="nil"/>
            </w:tcBorders>
            <w:shd w:val="clear" w:color="auto" w:fill="CACFF0" w:themeFill="text2" w:themeFillTint="33"/>
            <w:vAlign w:val="center"/>
          </w:tcPr>
          <w:p w14:paraId="46869939" w14:textId="38FFFA7D" w:rsidR="0089519D" w:rsidRPr="00916EE7" w:rsidRDefault="0089519D" w:rsidP="0089519D">
            <w:pPr>
              <w:pStyle w:val="TableParagraph"/>
              <w:spacing w:line="243" w:lineRule="exact"/>
              <w:ind w:left="68" w:right="61"/>
              <w:jc w:val="center"/>
              <w:rPr>
                <w:b/>
                <w:sz w:val="18"/>
                <w:szCs w:val="18"/>
              </w:rPr>
            </w:pPr>
            <w:r w:rsidRPr="00916EE7">
              <w:rPr>
                <w:b/>
                <w:sz w:val="18"/>
                <w:szCs w:val="18"/>
              </w:rPr>
              <w:t>PHYS3</w:t>
            </w:r>
            <w:r w:rsidR="00740710" w:rsidRPr="00916EE7">
              <w:rPr>
                <w:b/>
                <w:sz w:val="18"/>
                <w:szCs w:val="18"/>
              </w:rPr>
              <w:t>006</w:t>
            </w:r>
          </w:p>
          <w:p w14:paraId="503270DF" w14:textId="135C62F6" w:rsidR="0089519D" w:rsidRPr="00916EE7" w:rsidRDefault="00916EE7" w:rsidP="0089519D">
            <w:pPr>
              <w:pStyle w:val="TableParagraph"/>
              <w:jc w:val="center"/>
              <w:rPr>
                <w:b/>
                <w:sz w:val="18"/>
                <w:szCs w:val="18"/>
              </w:rPr>
            </w:pPr>
            <w:r w:rsidRPr="00916EE7">
              <w:rPr>
                <w:sz w:val="18"/>
                <w:szCs w:val="18"/>
              </w:rPr>
              <w:t>Atomic and Nuclear Physics</w:t>
            </w:r>
            <w:r w:rsidRPr="00916EE7">
              <w:rPr>
                <w:b/>
                <w:sz w:val="18"/>
                <w:szCs w:val="18"/>
              </w:rPr>
              <w:t xml:space="preserve"> </w:t>
            </w:r>
          </w:p>
        </w:tc>
      </w:tr>
      <w:tr w:rsidR="00DA669E" w14:paraId="67BA45B8" w14:textId="77777777" w:rsidTr="00DA669E">
        <w:trPr>
          <w:trHeight w:val="20"/>
        </w:trPr>
        <w:tc>
          <w:tcPr>
            <w:tcW w:w="397" w:type="dxa"/>
            <w:vMerge w:val="restart"/>
            <w:tcBorders>
              <w:left w:val="nil"/>
              <w:right w:val="nil"/>
            </w:tcBorders>
            <w:textDirection w:val="btLr"/>
          </w:tcPr>
          <w:p w14:paraId="140E38FC" w14:textId="20D97AB7" w:rsidR="00DA669E" w:rsidRPr="009C3E4C" w:rsidRDefault="00DA669E" w:rsidP="00F417FD">
            <w:pPr>
              <w:jc w:val="center"/>
              <w:rPr>
                <w:b/>
                <w:bCs/>
                <w:sz w:val="14"/>
                <w:szCs w:val="14"/>
              </w:rPr>
            </w:pPr>
            <w:r w:rsidRPr="009C3E4C">
              <w:rPr>
                <w:b/>
                <w:bCs/>
                <w:sz w:val="14"/>
                <w:szCs w:val="14"/>
              </w:rPr>
              <w:t>YEAR 5</w:t>
            </w:r>
          </w:p>
        </w:tc>
        <w:tc>
          <w:tcPr>
            <w:tcW w:w="753" w:type="dxa"/>
            <w:tcBorders>
              <w:top w:val="single" w:sz="2" w:space="0" w:color="231F20"/>
              <w:left w:val="nil"/>
              <w:bottom w:val="single" w:sz="2" w:space="0" w:color="231F20"/>
              <w:right w:val="single" w:sz="24" w:space="0" w:color="25408F"/>
            </w:tcBorders>
          </w:tcPr>
          <w:p w14:paraId="00ACC955" w14:textId="288F82C8" w:rsidR="00DA669E" w:rsidRPr="009C3E4C" w:rsidRDefault="00DA669E" w:rsidP="000560E2">
            <w:pPr>
              <w:pStyle w:val="TableParagraph"/>
              <w:spacing w:before="150"/>
              <w:ind w:left="33"/>
              <w:rPr>
                <w:color w:val="231F20"/>
                <w:sz w:val="14"/>
                <w:szCs w:val="14"/>
              </w:rPr>
            </w:pPr>
            <w:r w:rsidRPr="009C3E4C">
              <w:rPr>
                <w:color w:val="231F20"/>
                <w:sz w:val="14"/>
                <w:szCs w:val="14"/>
              </w:rPr>
              <w:t>SEM 1</w:t>
            </w:r>
          </w:p>
        </w:tc>
        <w:tc>
          <w:tcPr>
            <w:tcW w:w="3540" w:type="dxa"/>
            <w:tcBorders>
              <w:top w:val="single" w:sz="2" w:space="0" w:color="231F20"/>
              <w:left w:val="single" w:sz="24" w:space="0" w:color="25408F"/>
              <w:bottom w:val="single" w:sz="2" w:space="0" w:color="231F20"/>
              <w:right w:val="single" w:sz="4" w:space="0" w:color="auto"/>
            </w:tcBorders>
            <w:shd w:val="clear" w:color="auto" w:fill="CAE8F9" w:themeFill="accent5" w:themeFillTint="33"/>
            <w:vAlign w:val="center"/>
          </w:tcPr>
          <w:p w14:paraId="48ED16E5" w14:textId="0754E4D1" w:rsidR="00DA669E" w:rsidRPr="00FD0957" w:rsidRDefault="00DA669E" w:rsidP="000560E2">
            <w:pPr>
              <w:pStyle w:val="TableParagraph"/>
              <w:jc w:val="center"/>
              <w:rPr>
                <w:b/>
                <w:bCs/>
                <w:sz w:val="18"/>
                <w:szCs w:val="18"/>
              </w:rPr>
            </w:pPr>
            <w:r w:rsidRPr="00FD0957">
              <w:rPr>
                <w:b/>
                <w:bCs/>
                <w:sz w:val="18"/>
                <w:szCs w:val="18"/>
              </w:rPr>
              <w:t>PHYS4001</w:t>
            </w:r>
            <w:r w:rsidRPr="00FD0957">
              <w:rPr>
                <w:b/>
                <w:bCs/>
                <w:sz w:val="18"/>
                <w:szCs w:val="18"/>
              </w:rPr>
              <w:br/>
            </w:r>
            <w:r w:rsidRPr="00FD0957">
              <w:rPr>
                <w:sz w:val="18"/>
                <w:szCs w:val="18"/>
              </w:rPr>
              <w:t>Dissertation in Physics Part 1</w:t>
            </w:r>
          </w:p>
        </w:tc>
        <w:tc>
          <w:tcPr>
            <w:tcW w:w="3548" w:type="dxa"/>
            <w:tcBorders>
              <w:top w:val="single" w:sz="2" w:space="0" w:color="231F20"/>
              <w:left w:val="single" w:sz="4" w:space="0" w:color="auto"/>
              <w:bottom w:val="single" w:sz="2" w:space="0" w:color="231F20"/>
              <w:right w:val="single" w:sz="2" w:space="0" w:color="231F20"/>
            </w:tcBorders>
            <w:shd w:val="clear" w:color="auto" w:fill="CAE8F9" w:themeFill="accent5" w:themeFillTint="33"/>
            <w:vAlign w:val="center"/>
          </w:tcPr>
          <w:p w14:paraId="698E2FFB" w14:textId="0FDF2831" w:rsidR="00DA669E" w:rsidRPr="00FD0957" w:rsidRDefault="00DA669E" w:rsidP="000560E2">
            <w:pPr>
              <w:pStyle w:val="TableParagraph"/>
              <w:jc w:val="center"/>
              <w:rPr>
                <w:b/>
                <w:bCs/>
                <w:sz w:val="18"/>
                <w:szCs w:val="18"/>
              </w:rPr>
            </w:pPr>
            <w:r w:rsidRPr="00FD0957">
              <w:rPr>
                <w:b/>
                <w:bCs/>
                <w:sz w:val="18"/>
                <w:szCs w:val="18"/>
              </w:rPr>
              <w:t>PHYS4002</w:t>
            </w:r>
            <w:r w:rsidRPr="00FD0957">
              <w:rPr>
                <w:b/>
                <w:bCs/>
                <w:sz w:val="18"/>
                <w:szCs w:val="18"/>
              </w:rPr>
              <w:br/>
            </w:r>
            <w:r w:rsidRPr="00FD0957">
              <w:rPr>
                <w:sz w:val="18"/>
                <w:szCs w:val="18"/>
              </w:rPr>
              <w:t>Dissertation in Physics Part 2</w:t>
            </w:r>
          </w:p>
        </w:tc>
        <w:tc>
          <w:tcPr>
            <w:tcW w:w="3544" w:type="dxa"/>
            <w:tcBorders>
              <w:top w:val="single" w:sz="2" w:space="0" w:color="231F20"/>
              <w:left w:val="single" w:sz="2" w:space="0" w:color="231F20"/>
              <w:bottom w:val="single" w:sz="2" w:space="0" w:color="231F20"/>
              <w:right w:val="single" w:sz="2" w:space="0" w:color="231F20"/>
            </w:tcBorders>
            <w:shd w:val="clear" w:color="auto" w:fill="CAE8F9" w:themeFill="accent5" w:themeFillTint="33"/>
            <w:vAlign w:val="center"/>
          </w:tcPr>
          <w:p w14:paraId="4A9432EC" w14:textId="24148E61" w:rsidR="00DA669E" w:rsidRPr="00FD0957" w:rsidRDefault="00DA669E" w:rsidP="000560E2">
            <w:pPr>
              <w:pStyle w:val="TableParagraph"/>
              <w:jc w:val="center"/>
              <w:rPr>
                <w:b/>
                <w:bCs/>
                <w:sz w:val="18"/>
                <w:szCs w:val="18"/>
              </w:rPr>
            </w:pPr>
            <w:r w:rsidRPr="00FD0957">
              <w:rPr>
                <w:b/>
                <w:bCs/>
                <w:sz w:val="18"/>
                <w:szCs w:val="18"/>
              </w:rPr>
              <w:t>Honours Specialisation option</w:t>
            </w:r>
            <w:r w:rsidRPr="00FD0957">
              <w:rPr>
                <w:b/>
                <w:bCs/>
                <w:sz w:val="18"/>
                <w:szCs w:val="18"/>
              </w:rPr>
              <w:br/>
            </w:r>
            <w:r w:rsidRPr="00FD0957">
              <w:rPr>
                <w:sz w:val="18"/>
                <w:szCs w:val="18"/>
              </w:rPr>
              <w:t>eg PHYS4010 Symmetry Principles in Physics</w:t>
            </w:r>
          </w:p>
        </w:tc>
        <w:tc>
          <w:tcPr>
            <w:tcW w:w="3544" w:type="dxa"/>
            <w:tcBorders>
              <w:top w:val="single" w:sz="2" w:space="0" w:color="231F20"/>
              <w:left w:val="single" w:sz="2" w:space="0" w:color="231F20"/>
              <w:bottom w:val="single" w:sz="2" w:space="0" w:color="231F20"/>
              <w:right w:val="nil"/>
            </w:tcBorders>
            <w:shd w:val="clear" w:color="auto" w:fill="CAE8F9" w:themeFill="accent5" w:themeFillTint="33"/>
            <w:vAlign w:val="center"/>
          </w:tcPr>
          <w:p w14:paraId="32725882" w14:textId="328B464C" w:rsidR="00DA669E" w:rsidRPr="00FD0957" w:rsidRDefault="00DA669E" w:rsidP="00060C48">
            <w:pPr>
              <w:pStyle w:val="TableParagraph"/>
              <w:jc w:val="center"/>
              <w:rPr>
                <w:sz w:val="18"/>
                <w:szCs w:val="18"/>
              </w:rPr>
            </w:pPr>
            <w:r w:rsidRPr="00FD0957">
              <w:rPr>
                <w:b/>
                <w:bCs/>
                <w:sz w:val="18"/>
                <w:szCs w:val="18"/>
              </w:rPr>
              <w:t>Honours Specialisation option</w:t>
            </w:r>
            <w:r w:rsidRPr="00FD0957">
              <w:rPr>
                <w:b/>
                <w:bCs/>
                <w:sz w:val="18"/>
                <w:szCs w:val="18"/>
              </w:rPr>
              <w:br/>
            </w:r>
            <w:r w:rsidR="00737BF4" w:rsidRPr="00FD0957">
              <w:rPr>
                <w:sz w:val="18"/>
                <w:szCs w:val="18"/>
              </w:rPr>
              <w:t>eg SHPC4001 Computational Methods for Physics</w:t>
            </w:r>
          </w:p>
        </w:tc>
      </w:tr>
      <w:tr w:rsidR="00DA669E" w14:paraId="2348C018" w14:textId="77777777" w:rsidTr="00DA669E">
        <w:trPr>
          <w:trHeight w:val="20"/>
        </w:trPr>
        <w:tc>
          <w:tcPr>
            <w:tcW w:w="397" w:type="dxa"/>
            <w:vMerge/>
            <w:tcBorders>
              <w:left w:val="nil"/>
              <w:bottom w:val="single" w:sz="12" w:space="0" w:color="auto"/>
              <w:right w:val="nil"/>
            </w:tcBorders>
            <w:textDirection w:val="btLr"/>
          </w:tcPr>
          <w:p w14:paraId="57B6FDAB" w14:textId="77777777" w:rsidR="00DA669E" w:rsidRPr="009C3E4C" w:rsidRDefault="00DA669E" w:rsidP="000560E2">
            <w:pPr>
              <w:rPr>
                <w:sz w:val="14"/>
                <w:szCs w:val="14"/>
              </w:rPr>
            </w:pPr>
          </w:p>
        </w:tc>
        <w:tc>
          <w:tcPr>
            <w:tcW w:w="753" w:type="dxa"/>
            <w:tcBorders>
              <w:top w:val="single" w:sz="2" w:space="0" w:color="231F20"/>
              <w:left w:val="nil"/>
              <w:bottom w:val="single" w:sz="12" w:space="0" w:color="auto"/>
              <w:right w:val="single" w:sz="24" w:space="0" w:color="25408F"/>
            </w:tcBorders>
          </w:tcPr>
          <w:p w14:paraId="222E704D" w14:textId="1B332810" w:rsidR="00DA669E" w:rsidRPr="009C3E4C" w:rsidRDefault="00DA669E" w:rsidP="000560E2">
            <w:pPr>
              <w:pStyle w:val="TableParagraph"/>
              <w:spacing w:before="150"/>
              <w:ind w:left="33"/>
              <w:rPr>
                <w:color w:val="231F20"/>
                <w:sz w:val="14"/>
                <w:szCs w:val="14"/>
              </w:rPr>
            </w:pPr>
            <w:r w:rsidRPr="009C3E4C">
              <w:rPr>
                <w:color w:val="231F20"/>
                <w:sz w:val="14"/>
                <w:szCs w:val="14"/>
              </w:rPr>
              <w:t>SEM 2</w:t>
            </w:r>
          </w:p>
        </w:tc>
        <w:tc>
          <w:tcPr>
            <w:tcW w:w="3540" w:type="dxa"/>
            <w:tcBorders>
              <w:top w:val="single" w:sz="2" w:space="0" w:color="231F20"/>
              <w:left w:val="single" w:sz="24" w:space="0" w:color="25408F"/>
              <w:bottom w:val="single" w:sz="12" w:space="0" w:color="auto"/>
              <w:right w:val="single" w:sz="4" w:space="0" w:color="auto"/>
            </w:tcBorders>
            <w:shd w:val="clear" w:color="auto" w:fill="CAE8F9" w:themeFill="accent5" w:themeFillTint="33"/>
            <w:vAlign w:val="center"/>
          </w:tcPr>
          <w:p w14:paraId="3BCF7E90" w14:textId="7C40DF9F" w:rsidR="00DA669E" w:rsidRPr="00FD0957" w:rsidRDefault="00DA669E" w:rsidP="000560E2">
            <w:pPr>
              <w:pStyle w:val="TableParagraph"/>
              <w:jc w:val="center"/>
              <w:rPr>
                <w:b/>
                <w:bCs/>
                <w:sz w:val="18"/>
                <w:szCs w:val="18"/>
              </w:rPr>
            </w:pPr>
            <w:r w:rsidRPr="00FD0957">
              <w:rPr>
                <w:b/>
                <w:bCs/>
                <w:sz w:val="18"/>
                <w:szCs w:val="18"/>
              </w:rPr>
              <w:t>PHYS4003</w:t>
            </w:r>
            <w:r w:rsidRPr="00FD0957">
              <w:rPr>
                <w:b/>
                <w:bCs/>
                <w:sz w:val="18"/>
                <w:szCs w:val="18"/>
              </w:rPr>
              <w:br/>
            </w:r>
            <w:r w:rsidRPr="00FD0957">
              <w:rPr>
                <w:sz w:val="18"/>
                <w:szCs w:val="18"/>
              </w:rPr>
              <w:t>Dissertation in Physics Part 3</w:t>
            </w:r>
          </w:p>
        </w:tc>
        <w:tc>
          <w:tcPr>
            <w:tcW w:w="3548"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1ADE9E25" w14:textId="43AA5126" w:rsidR="00DA669E" w:rsidRPr="00FD0957" w:rsidRDefault="00DA669E" w:rsidP="000560E2">
            <w:pPr>
              <w:pStyle w:val="TableParagraph"/>
              <w:jc w:val="center"/>
              <w:rPr>
                <w:b/>
                <w:bCs/>
                <w:sz w:val="18"/>
                <w:szCs w:val="18"/>
              </w:rPr>
            </w:pPr>
            <w:r w:rsidRPr="00FD0957">
              <w:rPr>
                <w:b/>
                <w:bCs/>
                <w:sz w:val="18"/>
                <w:szCs w:val="18"/>
              </w:rPr>
              <w:t>PHYS4004</w:t>
            </w:r>
            <w:r w:rsidRPr="00FD0957">
              <w:rPr>
                <w:b/>
                <w:bCs/>
                <w:sz w:val="18"/>
                <w:szCs w:val="18"/>
              </w:rPr>
              <w:br/>
            </w:r>
            <w:r w:rsidRPr="00FD0957">
              <w:rPr>
                <w:sz w:val="18"/>
                <w:szCs w:val="18"/>
              </w:rPr>
              <w:t>Dissertation in Physics Part 4</w:t>
            </w:r>
          </w:p>
        </w:tc>
        <w:tc>
          <w:tcPr>
            <w:tcW w:w="3544" w:type="dxa"/>
            <w:tcBorders>
              <w:top w:val="single" w:sz="2" w:space="0" w:color="231F20"/>
              <w:left w:val="single" w:sz="2" w:space="0" w:color="231F20"/>
              <w:bottom w:val="single" w:sz="12" w:space="0" w:color="auto"/>
              <w:right w:val="single" w:sz="2" w:space="0" w:color="231F20"/>
            </w:tcBorders>
            <w:shd w:val="clear" w:color="auto" w:fill="CAE8F9" w:themeFill="accent5" w:themeFillTint="33"/>
            <w:vAlign w:val="center"/>
          </w:tcPr>
          <w:p w14:paraId="22371E80" w14:textId="61510BD7" w:rsidR="00DA669E" w:rsidRPr="00FD0957" w:rsidRDefault="00DA669E" w:rsidP="00060C48">
            <w:pPr>
              <w:pStyle w:val="TableParagraph"/>
              <w:jc w:val="center"/>
              <w:rPr>
                <w:b/>
                <w:bCs/>
                <w:sz w:val="18"/>
                <w:szCs w:val="18"/>
              </w:rPr>
            </w:pPr>
            <w:r w:rsidRPr="00FD0957">
              <w:rPr>
                <w:b/>
                <w:bCs/>
                <w:sz w:val="18"/>
                <w:szCs w:val="18"/>
              </w:rPr>
              <w:t>Honours Specialisation option</w:t>
            </w:r>
            <w:r w:rsidRPr="00FD0957">
              <w:rPr>
                <w:b/>
                <w:bCs/>
                <w:sz w:val="18"/>
                <w:szCs w:val="18"/>
              </w:rPr>
              <w:br/>
            </w:r>
            <w:r w:rsidR="000C57D4" w:rsidRPr="000C57D4">
              <w:rPr>
                <w:sz w:val="18"/>
                <w:szCs w:val="18"/>
              </w:rPr>
              <w:t xml:space="preserve">eg </w:t>
            </w:r>
            <w:r w:rsidR="00506CE3">
              <w:rPr>
                <w:sz w:val="18"/>
                <w:szCs w:val="18"/>
              </w:rPr>
              <w:t xml:space="preserve">PHYS4410 </w:t>
            </w:r>
            <w:r w:rsidR="000C57D4" w:rsidRPr="000C57D4">
              <w:rPr>
                <w:sz w:val="18"/>
                <w:szCs w:val="18"/>
              </w:rPr>
              <w:t>Quantum Field Theory</w:t>
            </w:r>
          </w:p>
        </w:tc>
        <w:tc>
          <w:tcPr>
            <w:tcW w:w="3544" w:type="dxa"/>
            <w:tcBorders>
              <w:top w:val="single" w:sz="2" w:space="0" w:color="231F20"/>
              <w:left w:val="single" w:sz="2" w:space="0" w:color="231F20"/>
              <w:bottom w:val="single" w:sz="12" w:space="0" w:color="auto"/>
              <w:right w:val="nil"/>
            </w:tcBorders>
            <w:shd w:val="clear" w:color="auto" w:fill="CAE8F9" w:themeFill="accent5" w:themeFillTint="33"/>
            <w:vAlign w:val="center"/>
          </w:tcPr>
          <w:p w14:paraId="77BAE5BD" w14:textId="77777777" w:rsidR="000C57D4" w:rsidRDefault="00DA669E" w:rsidP="00060C48">
            <w:pPr>
              <w:pStyle w:val="TableParagraph"/>
              <w:jc w:val="center"/>
              <w:rPr>
                <w:b/>
                <w:bCs/>
                <w:sz w:val="18"/>
                <w:szCs w:val="18"/>
              </w:rPr>
            </w:pPr>
            <w:r w:rsidRPr="00FD0957">
              <w:rPr>
                <w:b/>
                <w:bCs/>
                <w:sz w:val="18"/>
                <w:szCs w:val="18"/>
              </w:rPr>
              <w:t>Honours Specialisation option</w:t>
            </w:r>
          </w:p>
          <w:p w14:paraId="3799D337" w14:textId="3E58AE4F" w:rsidR="00DA669E" w:rsidRPr="00FD0957" w:rsidRDefault="000C57D4" w:rsidP="00060C48">
            <w:pPr>
              <w:pStyle w:val="TableParagraph"/>
              <w:jc w:val="center"/>
              <w:rPr>
                <w:sz w:val="18"/>
                <w:szCs w:val="18"/>
              </w:rPr>
            </w:pPr>
            <w:r w:rsidRPr="000C57D4">
              <w:rPr>
                <w:sz w:val="18"/>
                <w:szCs w:val="18"/>
              </w:rPr>
              <w:t xml:space="preserve">eg </w:t>
            </w:r>
            <w:r w:rsidR="00506CE3">
              <w:rPr>
                <w:sz w:val="18"/>
                <w:szCs w:val="18"/>
              </w:rPr>
              <w:t xml:space="preserve">PHYS5007 </w:t>
            </w:r>
            <w:r w:rsidRPr="000C57D4">
              <w:rPr>
                <w:sz w:val="18"/>
                <w:szCs w:val="18"/>
              </w:rPr>
              <w:t>Advanced Statistical Physics</w:t>
            </w:r>
          </w:p>
        </w:tc>
      </w:tr>
    </w:tbl>
    <w:p w14:paraId="463E3FBC" w14:textId="33BC385F" w:rsidR="00D428B4" w:rsidRDefault="00D428B4">
      <w:pPr>
        <w:pStyle w:val="BodyText"/>
        <w:spacing w:before="1"/>
        <w:rPr>
          <w:sz w:val="15"/>
        </w:rPr>
      </w:pPr>
    </w:p>
    <w:p w14:paraId="74B677CC" w14:textId="3BE44E1B" w:rsidR="00E25F80" w:rsidRDefault="00E25F80">
      <w:pPr>
        <w:rPr>
          <w:sz w:val="20"/>
          <w:szCs w:val="18"/>
        </w:rPr>
      </w:pPr>
    </w:p>
    <w:p w14:paraId="1135F3F1" w14:textId="63ABBB11"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448310"/>
                <wp:effectExtent l="0" t="0" r="0" b="889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4483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rsidSect="00060C48">
          <w:headerReference w:type="default" r:id="rId16"/>
          <w:pgSz w:w="16840" w:h="11910" w:orient="landscape"/>
          <w:pgMar w:top="1560" w:right="600" w:bottom="2"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4398"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A2EE"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507581EB"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2AEE3"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F82B"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6954A"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70EFBC0D" w14:textId="14313305" w:rsidR="00250D1B" w:rsidRDefault="00005A8D" w:rsidP="00250D1B">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075E"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380E3795" w14:textId="77777777" w:rsidR="00250D1B" w:rsidRDefault="00250D1B" w:rsidP="00250D1B">
      <w:pPr>
        <w:pStyle w:val="Heading1"/>
      </w:pPr>
      <w:r>
        <w:rPr>
          <w:noProof/>
          <w:lang w:val="en-AU" w:eastAsia="en-AU"/>
        </w:rPr>
        <mc:AlternateContent>
          <mc:Choice Requires="wps">
            <w:drawing>
              <wp:anchor distT="0" distB="0" distL="114300" distR="114300" simplePos="0" relativeHeight="487595520" behindDoc="0" locked="0" layoutInCell="1" allowOverlap="1" wp14:anchorId="3A5A448B" wp14:editId="34045440">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7BDC" id="Rectangle 49" o:spid="_x0000_s1026" style="position:absolute;margin-left:37.5pt;margin-top:8.1pt;width:9.9pt;height:9.9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Pr>
          <w:color w:val="231F20"/>
        </w:rPr>
        <w:t>Choose a second major or minor (optional)</w:t>
      </w:r>
    </w:p>
    <w:p w14:paraId="6B1A7462" w14:textId="3E7F1318"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487594496" behindDoc="0" locked="0" layoutInCell="1" allowOverlap="1" wp14:anchorId="2520E73B" wp14:editId="7A537CF3">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C8442" id="Line 48" o:spid="_x0000_s1026" style="position:absolute;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0E284593" w14:textId="7F753F54"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B769"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D12799">
        <w:rPr>
          <w:noProof/>
          <w:lang w:val="en-AU" w:eastAsia="en-AU"/>
        </w:rPr>
        <w:t>Choose electives</w:t>
      </w:r>
    </w:p>
    <w:p w14:paraId="3A01E2E2" w14:textId="232F12D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5168"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DB17" id="Line 4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w:t>
      </w:r>
      <w:r w:rsidR="00D12799">
        <w:rPr>
          <w:b/>
          <w:color w:val="231F20"/>
        </w:rPr>
        <w:t>electives</w:t>
      </w:r>
    </w:p>
    <w:p w14:paraId="69520C74" w14:textId="4C2543C0" w:rsidR="00D428B4" w:rsidRPr="005E7EBD" w:rsidRDefault="002B41F5" w:rsidP="005E7EBD">
      <w:pPr>
        <w:pStyle w:val="Heading1"/>
        <w:spacing w:before="61"/>
        <w:ind w:left="0" w:firstLine="405"/>
        <w:rPr>
          <w:b w:val="0"/>
          <w:sz w:val="14"/>
        </w:rPr>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966D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61A61578"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8ECE"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 xml:space="preserve">a total of </w:t>
      </w:r>
      <w:r w:rsidR="001C76CF">
        <w:t>240 credit points (normally 40 units)</w:t>
      </w:r>
    </w:p>
    <w:p w14:paraId="4B73403B" w14:textId="69890FE1"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702B"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w:t>
      </w:r>
      <w:r w:rsidR="00D947F7">
        <w:rPr>
          <w:color w:val="231F20"/>
        </w:rPr>
        <w:t>6</w:t>
      </w:r>
      <w:r w:rsidR="002B41F5">
        <w:rPr>
          <w:color w:val="231F20"/>
        </w:rPr>
        <w:t xml:space="preserve"> </w:t>
      </w:r>
      <w:r w:rsidR="002B41F5" w:rsidRPr="00E15EB4">
        <w:rPr>
          <w:b/>
          <w:bCs/>
          <w:color w:val="231F20"/>
        </w:rPr>
        <w:t>Level 1</w:t>
      </w:r>
      <w:r w:rsidR="002B41F5">
        <w:rPr>
          <w:color w:val="231F20"/>
        </w:rPr>
        <w:t xml:space="preserve"> units (</w:t>
      </w:r>
      <w:r w:rsidR="006D0751">
        <w:rPr>
          <w:color w:val="231F20"/>
        </w:rPr>
        <w:t>96</w:t>
      </w:r>
      <w:r w:rsidR="002B41F5">
        <w:rPr>
          <w:color w:val="231F20"/>
        </w:rPr>
        <w:t xml:space="preserve"> credit points) at least </w:t>
      </w:r>
      <w:r w:rsidR="00D947F7">
        <w:rPr>
          <w:color w:val="231F20"/>
        </w:rPr>
        <w:t>6</w:t>
      </w:r>
      <w:r w:rsidR="002B41F5">
        <w:rPr>
          <w:color w:val="231F20"/>
        </w:rPr>
        <w:t xml:space="preserve"> </w:t>
      </w:r>
      <w:r w:rsidR="002B41F5" w:rsidRPr="00E15EB4">
        <w:rPr>
          <w:b/>
          <w:bCs/>
          <w:color w:val="231F20"/>
        </w:rPr>
        <w:t>Level 3</w:t>
      </w:r>
      <w:r w:rsidR="002B41F5">
        <w:rPr>
          <w:color w:val="231F20"/>
        </w:rPr>
        <w:t xml:space="preserve"> units</w:t>
      </w:r>
      <w:r w:rsidR="00D947F7">
        <w:rPr>
          <w:color w:val="231F20"/>
        </w:rPr>
        <w:t xml:space="preserve"> (36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0E80"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41667"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D276"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6652DA71"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FCB41E4" w:rsidR="00D428B4" w:rsidRDefault="00AD05D1">
      <w:pPr>
        <w:spacing w:before="76"/>
        <w:ind w:right="131"/>
        <w:jc w:val="right"/>
        <w:rPr>
          <w:sz w:val="12"/>
        </w:rPr>
      </w:pPr>
      <w:r>
        <w:rPr>
          <w:noProof/>
          <w:lang w:val="en-AU" w:eastAsia="en-AU"/>
        </w:rPr>
        <mc:AlternateContent>
          <mc:Choice Requires="wps">
            <w:drawing>
              <wp:anchor distT="0" distB="0" distL="0" distR="0" simplePos="0" relativeHeight="251660288" behindDoc="1" locked="0" layoutInCell="1" allowOverlap="1" wp14:anchorId="7435D04B" wp14:editId="0564D8F0">
                <wp:simplePos x="0" y="0"/>
                <wp:positionH relativeFrom="page">
                  <wp:posOffset>495300</wp:posOffset>
                </wp:positionH>
                <wp:positionV relativeFrom="page">
                  <wp:posOffset>6675120</wp:posOffset>
                </wp:positionV>
                <wp:extent cx="9756140" cy="6096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6096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honours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55" o:spid="_x0000_s1032" type="#_x0000_t202" style="position:absolute;left:0;text-align:left;margin-left:39pt;margin-top:525.6pt;width:768.2pt;height:4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" fillcolor="#e6e7e8" stroked="f">
                <v:textbox inset="0,0,0,0">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7"/>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885A" w14:textId="77777777" w:rsidR="00A7082B" w:rsidRDefault="00A7082B">
      <w:r>
        <w:separator/>
      </w:r>
    </w:p>
  </w:endnote>
  <w:endnote w:type="continuationSeparator" w:id="0">
    <w:p w14:paraId="369E6693" w14:textId="77777777" w:rsidR="00A7082B" w:rsidRDefault="00A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0296" w14:textId="77777777" w:rsidR="00A7082B" w:rsidRDefault="00A7082B">
      <w:r>
        <w:separator/>
      </w:r>
    </w:p>
  </w:footnote>
  <w:footnote w:type="continuationSeparator" w:id="0">
    <w:p w14:paraId="07490F3B" w14:textId="77777777" w:rsidR="00A7082B" w:rsidRDefault="00A7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348D2B"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3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4E6B9"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59A8"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2725D6"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187183C3">
          <wp:simplePos x="0" y="0"/>
          <wp:positionH relativeFrom="page">
            <wp:posOffset>10060789</wp:posOffset>
          </wp:positionH>
          <wp:positionV relativeFrom="page">
            <wp:posOffset>469900</wp:posOffset>
          </wp:positionV>
          <wp:extent cx="158589" cy="1018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EEA83D1">
          <wp:simplePos x="0" y="0"/>
          <wp:positionH relativeFrom="page">
            <wp:posOffset>8882372</wp:posOffset>
          </wp:positionH>
          <wp:positionV relativeFrom="page">
            <wp:posOffset>470546</wp:posOffset>
          </wp:positionV>
          <wp:extent cx="252201" cy="100460"/>
          <wp:effectExtent l="0" t="0" r="0" b="0"/>
          <wp:wrapNone/>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4A3A9"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Dca31e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04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015C"/>
    <w:rsid w:val="0003157E"/>
    <w:rsid w:val="00036C53"/>
    <w:rsid w:val="00041666"/>
    <w:rsid w:val="000560E2"/>
    <w:rsid w:val="00057BF2"/>
    <w:rsid w:val="00060C48"/>
    <w:rsid w:val="000808E6"/>
    <w:rsid w:val="00091CFF"/>
    <w:rsid w:val="00092F36"/>
    <w:rsid w:val="00095393"/>
    <w:rsid w:val="000A26BA"/>
    <w:rsid w:val="000C27B2"/>
    <w:rsid w:val="000C54EA"/>
    <w:rsid w:val="000C57D4"/>
    <w:rsid w:val="00102C81"/>
    <w:rsid w:val="001170DC"/>
    <w:rsid w:val="00127584"/>
    <w:rsid w:val="0013178F"/>
    <w:rsid w:val="00157F08"/>
    <w:rsid w:val="00167DD3"/>
    <w:rsid w:val="00172F2A"/>
    <w:rsid w:val="0017384A"/>
    <w:rsid w:val="001835CF"/>
    <w:rsid w:val="00191738"/>
    <w:rsid w:val="001C09D8"/>
    <w:rsid w:val="001C76CF"/>
    <w:rsid w:val="001E3AD6"/>
    <w:rsid w:val="001F4E38"/>
    <w:rsid w:val="001F5367"/>
    <w:rsid w:val="00204FBD"/>
    <w:rsid w:val="00210213"/>
    <w:rsid w:val="002127F7"/>
    <w:rsid w:val="00246469"/>
    <w:rsid w:val="002509DE"/>
    <w:rsid w:val="00250D1B"/>
    <w:rsid w:val="00256625"/>
    <w:rsid w:val="00261CAB"/>
    <w:rsid w:val="00262BE4"/>
    <w:rsid w:val="002741C8"/>
    <w:rsid w:val="00276AC2"/>
    <w:rsid w:val="00292E61"/>
    <w:rsid w:val="00296001"/>
    <w:rsid w:val="002974FF"/>
    <w:rsid w:val="002B2A3C"/>
    <w:rsid w:val="002B41F5"/>
    <w:rsid w:val="002C5745"/>
    <w:rsid w:val="002D02EB"/>
    <w:rsid w:val="002D3BD6"/>
    <w:rsid w:val="002E1850"/>
    <w:rsid w:val="002E2E58"/>
    <w:rsid w:val="002E7A0F"/>
    <w:rsid w:val="002F3C83"/>
    <w:rsid w:val="002F565B"/>
    <w:rsid w:val="002F6AB4"/>
    <w:rsid w:val="003048F5"/>
    <w:rsid w:val="003156D1"/>
    <w:rsid w:val="0031607A"/>
    <w:rsid w:val="0032778E"/>
    <w:rsid w:val="00332B47"/>
    <w:rsid w:val="003336A2"/>
    <w:rsid w:val="00337AF9"/>
    <w:rsid w:val="00337DD8"/>
    <w:rsid w:val="003470D5"/>
    <w:rsid w:val="00351C28"/>
    <w:rsid w:val="0035210C"/>
    <w:rsid w:val="00363CDE"/>
    <w:rsid w:val="00366F30"/>
    <w:rsid w:val="0037146E"/>
    <w:rsid w:val="00372A12"/>
    <w:rsid w:val="003751D1"/>
    <w:rsid w:val="00390AAD"/>
    <w:rsid w:val="003A5134"/>
    <w:rsid w:val="003E3EA2"/>
    <w:rsid w:val="003E7829"/>
    <w:rsid w:val="003E7B89"/>
    <w:rsid w:val="00416427"/>
    <w:rsid w:val="00421209"/>
    <w:rsid w:val="004307E3"/>
    <w:rsid w:val="00437231"/>
    <w:rsid w:val="00437E41"/>
    <w:rsid w:val="00456167"/>
    <w:rsid w:val="00461ED5"/>
    <w:rsid w:val="004826B1"/>
    <w:rsid w:val="00496A9F"/>
    <w:rsid w:val="004B3815"/>
    <w:rsid w:val="004B51E4"/>
    <w:rsid w:val="004D2DBB"/>
    <w:rsid w:val="004D5DE4"/>
    <w:rsid w:val="004F231A"/>
    <w:rsid w:val="00506CE3"/>
    <w:rsid w:val="0051453C"/>
    <w:rsid w:val="00514A51"/>
    <w:rsid w:val="00523185"/>
    <w:rsid w:val="00525D39"/>
    <w:rsid w:val="00525FFC"/>
    <w:rsid w:val="0053599E"/>
    <w:rsid w:val="00536866"/>
    <w:rsid w:val="00545653"/>
    <w:rsid w:val="00552D89"/>
    <w:rsid w:val="00556384"/>
    <w:rsid w:val="00564BC2"/>
    <w:rsid w:val="00572045"/>
    <w:rsid w:val="00573F2B"/>
    <w:rsid w:val="0057584B"/>
    <w:rsid w:val="00585B94"/>
    <w:rsid w:val="005A3448"/>
    <w:rsid w:val="005B4F07"/>
    <w:rsid w:val="005B65D0"/>
    <w:rsid w:val="005B6F16"/>
    <w:rsid w:val="005C0C69"/>
    <w:rsid w:val="005C2A11"/>
    <w:rsid w:val="005E534F"/>
    <w:rsid w:val="005E53F7"/>
    <w:rsid w:val="005E7EBD"/>
    <w:rsid w:val="005F7211"/>
    <w:rsid w:val="00606259"/>
    <w:rsid w:val="00620F08"/>
    <w:rsid w:val="00621706"/>
    <w:rsid w:val="00626926"/>
    <w:rsid w:val="00647D19"/>
    <w:rsid w:val="00681462"/>
    <w:rsid w:val="006854CD"/>
    <w:rsid w:val="006933DD"/>
    <w:rsid w:val="00695CC5"/>
    <w:rsid w:val="006B4A64"/>
    <w:rsid w:val="006B545B"/>
    <w:rsid w:val="006B7F6C"/>
    <w:rsid w:val="006C6C42"/>
    <w:rsid w:val="006C77C3"/>
    <w:rsid w:val="006D0751"/>
    <w:rsid w:val="006D6A4A"/>
    <w:rsid w:val="006D75D9"/>
    <w:rsid w:val="006E10C3"/>
    <w:rsid w:val="0071614B"/>
    <w:rsid w:val="00726108"/>
    <w:rsid w:val="007345F7"/>
    <w:rsid w:val="00737BF4"/>
    <w:rsid w:val="00740567"/>
    <w:rsid w:val="00740710"/>
    <w:rsid w:val="0075608B"/>
    <w:rsid w:val="007614EA"/>
    <w:rsid w:val="007646CE"/>
    <w:rsid w:val="007715C5"/>
    <w:rsid w:val="00774AC8"/>
    <w:rsid w:val="007827B3"/>
    <w:rsid w:val="007842CD"/>
    <w:rsid w:val="007901D1"/>
    <w:rsid w:val="00790E29"/>
    <w:rsid w:val="00796D05"/>
    <w:rsid w:val="007C1D0B"/>
    <w:rsid w:val="007C2D1D"/>
    <w:rsid w:val="007E4A15"/>
    <w:rsid w:val="008101F4"/>
    <w:rsid w:val="00827E71"/>
    <w:rsid w:val="008530A7"/>
    <w:rsid w:val="008539F5"/>
    <w:rsid w:val="00862A4A"/>
    <w:rsid w:val="00865C64"/>
    <w:rsid w:val="00871AB4"/>
    <w:rsid w:val="0087284F"/>
    <w:rsid w:val="0087655C"/>
    <w:rsid w:val="0089519D"/>
    <w:rsid w:val="00895ECE"/>
    <w:rsid w:val="008A1034"/>
    <w:rsid w:val="008B4F98"/>
    <w:rsid w:val="008D7589"/>
    <w:rsid w:val="008D7AF0"/>
    <w:rsid w:val="008E0502"/>
    <w:rsid w:val="008E3D47"/>
    <w:rsid w:val="008E3F4E"/>
    <w:rsid w:val="008E4148"/>
    <w:rsid w:val="008E495F"/>
    <w:rsid w:val="008F4084"/>
    <w:rsid w:val="009020B5"/>
    <w:rsid w:val="00903BCE"/>
    <w:rsid w:val="00911B57"/>
    <w:rsid w:val="00913063"/>
    <w:rsid w:val="00916EE7"/>
    <w:rsid w:val="00924F53"/>
    <w:rsid w:val="00926917"/>
    <w:rsid w:val="0093532B"/>
    <w:rsid w:val="00942035"/>
    <w:rsid w:val="00953A73"/>
    <w:rsid w:val="009566E2"/>
    <w:rsid w:val="00980FC7"/>
    <w:rsid w:val="00983B47"/>
    <w:rsid w:val="009A2BA0"/>
    <w:rsid w:val="009A4247"/>
    <w:rsid w:val="009A6753"/>
    <w:rsid w:val="009B37CD"/>
    <w:rsid w:val="009C012C"/>
    <w:rsid w:val="009C3E4C"/>
    <w:rsid w:val="009D1394"/>
    <w:rsid w:val="009E23FE"/>
    <w:rsid w:val="009E403F"/>
    <w:rsid w:val="009E7076"/>
    <w:rsid w:val="009F3DB3"/>
    <w:rsid w:val="009F5612"/>
    <w:rsid w:val="00A140E6"/>
    <w:rsid w:val="00A16D41"/>
    <w:rsid w:val="00A26CE1"/>
    <w:rsid w:val="00A27B00"/>
    <w:rsid w:val="00A3470E"/>
    <w:rsid w:val="00A34ACA"/>
    <w:rsid w:val="00A43E59"/>
    <w:rsid w:val="00A57D44"/>
    <w:rsid w:val="00A7082B"/>
    <w:rsid w:val="00A81D46"/>
    <w:rsid w:val="00A87A2E"/>
    <w:rsid w:val="00A92346"/>
    <w:rsid w:val="00A96258"/>
    <w:rsid w:val="00AC1F62"/>
    <w:rsid w:val="00AC2934"/>
    <w:rsid w:val="00AC5512"/>
    <w:rsid w:val="00AD05D1"/>
    <w:rsid w:val="00AE55F5"/>
    <w:rsid w:val="00AF71B7"/>
    <w:rsid w:val="00B130F5"/>
    <w:rsid w:val="00B146C0"/>
    <w:rsid w:val="00B2189F"/>
    <w:rsid w:val="00B36CD9"/>
    <w:rsid w:val="00B67D35"/>
    <w:rsid w:val="00B9345E"/>
    <w:rsid w:val="00B95AF6"/>
    <w:rsid w:val="00BA6653"/>
    <w:rsid w:val="00BB6C0C"/>
    <w:rsid w:val="00BC0B70"/>
    <w:rsid w:val="00BE7F11"/>
    <w:rsid w:val="00C0342E"/>
    <w:rsid w:val="00C13022"/>
    <w:rsid w:val="00C164EB"/>
    <w:rsid w:val="00C25CF5"/>
    <w:rsid w:val="00C37B64"/>
    <w:rsid w:val="00C407A3"/>
    <w:rsid w:val="00C41133"/>
    <w:rsid w:val="00C41A93"/>
    <w:rsid w:val="00C63DB7"/>
    <w:rsid w:val="00C72A5A"/>
    <w:rsid w:val="00C732DC"/>
    <w:rsid w:val="00C764C9"/>
    <w:rsid w:val="00C81E4B"/>
    <w:rsid w:val="00C9099F"/>
    <w:rsid w:val="00C909D0"/>
    <w:rsid w:val="00CB518A"/>
    <w:rsid w:val="00CB7360"/>
    <w:rsid w:val="00CC4AD5"/>
    <w:rsid w:val="00CD0273"/>
    <w:rsid w:val="00CE4266"/>
    <w:rsid w:val="00CE4716"/>
    <w:rsid w:val="00CE6A34"/>
    <w:rsid w:val="00D05E1D"/>
    <w:rsid w:val="00D108D1"/>
    <w:rsid w:val="00D11E16"/>
    <w:rsid w:val="00D12799"/>
    <w:rsid w:val="00D1395A"/>
    <w:rsid w:val="00D154FA"/>
    <w:rsid w:val="00D16C61"/>
    <w:rsid w:val="00D23E5B"/>
    <w:rsid w:val="00D33A6F"/>
    <w:rsid w:val="00D404CC"/>
    <w:rsid w:val="00D42676"/>
    <w:rsid w:val="00D428B4"/>
    <w:rsid w:val="00D52174"/>
    <w:rsid w:val="00D63A75"/>
    <w:rsid w:val="00D63FFC"/>
    <w:rsid w:val="00D808EE"/>
    <w:rsid w:val="00D947F7"/>
    <w:rsid w:val="00D94AD3"/>
    <w:rsid w:val="00DA52FA"/>
    <w:rsid w:val="00DA669E"/>
    <w:rsid w:val="00DB6A67"/>
    <w:rsid w:val="00DE7A3C"/>
    <w:rsid w:val="00E00190"/>
    <w:rsid w:val="00E15EB4"/>
    <w:rsid w:val="00E22855"/>
    <w:rsid w:val="00E25F80"/>
    <w:rsid w:val="00E31DFA"/>
    <w:rsid w:val="00E33AD4"/>
    <w:rsid w:val="00E35139"/>
    <w:rsid w:val="00E445F2"/>
    <w:rsid w:val="00E546CD"/>
    <w:rsid w:val="00E56344"/>
    <w:rsid w:val="00E759C6"/>
    <w:rsid w:val="00E80297"/>
    <w:rsid w:val="00EA3172"/>
    <w:rsid w:val="00EC4704"/>
    <w:rsid w:val="00ED0456"/>
    <w:rsid w:val="00ED0C71"/>
    <w:rsid w:val="00ED1B86"/>
    <w:rsid w:val="00ED23E5"/>
    <w:rsid w:val="00ED701C"/>
    <w:rsid w:val="00EE47F7"/>
    <w:rsid w:val="00EF40CF"/>
    <w:rsid w:val="00EF4563"/>
    <w:rsid w:val="00F04073"/>
    <w:rsid w:val="00F30BC1"/>
    <w:rsid w:val="00F37965"/>
    <w:rsid w:val="00F417FD"/>
    <w:rsid w:val="00F4269F"/>
    <w:rsid w:val="00F43419"/>
    <w:rsid w:val="00F5582D"/>
    <w:rsid w:val="00F6204A"/>
    <w:rsid w:val="00F70CED"/>
    <w:rsid w:val="00F7788E"/>
    <w:rsid w:val="00F80F68"/>
    <w:rsid w:val="00F84ADD"/>
    <w:rsid w:val="00F97A39"/>
    <w:rsid w:val="00FA25D9"/>
    <w:rsid w:val="00FC38E5"/>
    <w:rsid w:val="00FD0957"/>
    <w:rsid w:val="00FE4871"/>
    <w:rsid w:val="00FE6840"/>
    <w:rsid w:val="00FF3D76"/>
    <w:rsid w:val="00FF4731"/>
    <w:rsid w:val="00FF73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1991132">
      <w:bodyDiv w:val="1"/>
      <w:marLeft w:val="0"/>
      <w:marRight w:val="0"/>
      <w:marTop w:val="0"/>
      <w:marBottom w:val="0"/>
      <w:divBdr>
        <w:top w:val="none" w:sz="0" w:space="0" w:color="auto"/>
        <w:left w:val="none" w:sz="0" w:space="0" w:color="auto"/>
        <w:bottom w:val="none" w:sz="0" w:space="0" w:color="auto"/>
        <w:right w:val="none" w:sz="0" w:space="0" w:color="auto"/>
      </w:divBdr>
    </w:div>
    <w:div w:id="135143602">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16359431">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20866395">
      <w:bodyDiv w:val="1"/>
      <w:marLeft w:val="0"/>
      <w:marRight w:val="0"/>
      <w:marTop w:val="0"/>
      <w:marBottom w:val="0"/>
      <w:divBdr>
        <w:top w:val="none" w:sz="0" w:space="0" w:color="auto"/>
        <w:left w:val="none" w:sz="0" w:space="0" w:color="auto"/>
        <w:bottom w:val="none" w:sz="0" w:space="0" w:color="auto"/>
        <w:right w:val="none" w:sz="0" w:space="0" w:color="auto"/>
      </w:divBdr>
    </w:div>
    <w:div w:id="240877142">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88457318">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04034432">
      <w:bodyDiv w:val="1"/>
      <w:marLeft w:val="0"/>
      <w:marRight w:val="0"/>
      <w:marTop w:val="0"/>
      <w:marBottom w:val="0"/>
      <w:divBdr>
        <w:top w:val="none" w:sz="0" w:space="0" w:color="auto"/>
        <w:left w:val="none" w:sz="0" w:space="0" w:color="auto"/>
        <w:bottom w:val="none" w:sz="0" w:space="0" w:color="auto"/>
        <w:right w:val="none" w:sz="0" w:space="0" w:color="auto"/>
      </w:divBdr>
    </w:div>
    <w:div w:id="407069890">
      <w:bodyDiv w:val="1"/>
      <w:marLeft w:val="0"/>
      <w:marRight w:val="0"/>
      <w:marTop w:val="0"/>
      <w:marBottom w:val="0"/>
      <w:divBdr>
        <w:top w:val="none" w:sz="0" w:space="0" w:color="auto"/>
        <w:left w:val="none" w:sz="0" w:space="0" w:color="auto"/>
        <w:bottom w:val="none" w:sz="0" w:space="0" w:color="auto"/>
        <w:right w:val="none" w:sz="0" w:space="0" w:color="auto"/>
      </w:divBdr>
    </w:div>
    <w:div w:id="469136124">
      <w:bodyDiv w:val="1"/>
      <w:marLeft w:val="0"/>
      <w:marRight w:val="0"/>
      <w:marTop w:val="0"/>
      <w:marBottom w:val="0"/>
      <w:divBdr>
        <w:top w:val="none" w:sz="0" w:space="0" w:color="auto"/>
        <w:left w:val="none" w:sz="0" w:space="0" w:color="auto"/>
        <w:bottom w:val="none" w:sz="0" w:space="0" w:color="auto"/>
        <w:right w:val="none" w:sz="0" w:space="0" w:color="auto"/>
      </w:divBdr>
    </w:div>
    <w:div w:id="48139166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28492524">
      <w:bodyDiv w:val="1"/>
      <w:marLeft w:val="0"/>
      <w:marRight w:val="0"/>
      <w:marTop w:val="0"/>
      <w:marBottom w:val="0"/>
      <w:divBdr>
        <w:top w:val="none" w:sz="0" w:space="0" w:color="auto"/>
        <w:left w:val="none" w:sz="0" w:space="0" w:color="auto"/>
        <w:bottom w:val="none" w:sz="0" w:space="0" w:color="auto"/>
        <w:right w:val="none" w:sz="0" w:space="0" w:color="auto"/>
      </w:divBdr>
    </w:div>
    <w:div w:id="543568695">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77983932">
      <w:bodyDiv w:val="1"/>
      <w:marLeft w:val="0"/>
      <w:marRight w:val="0"/>
      <w:marTop w:val="0"/>
      <w:marBottom w:val="0"/>
      <w:divBdr>
        <w:top w:val="none" w:sz="0" w:space="0" w:color="auto"/>
        <w:left w:val="none" w:sz="0" w:space="0" w:color="auto"/>
        <w:bottom w:val="none" w:sz="0" w:space="0" w:color="auto"/>
        <w:right w:val="none" w:sz="0" w:space="0" w:color="auto"/>
      </w:divBdr>
    </w:div>
    <w:div w:id="610166834">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48364718">
      <w:bodyDiv w:val="1"/>
      <w:marLeft w:val="0"/>
      <w:marRight w:val="0"/>
      <w:marTop w:val="0"/>
      <w:marBottom w:val="0"/>
      <w:divBdr>
        <w:top w:val="none" w:sz="0" w:space="0" w:color="auto"/>
        <w:left w:val="none" w:sz="0" w:space="0" w:color="auto"/>
        <w:bottom w:val="none" w:sz="0" w:space="0" w:color="auto"/>
        <w:right w:val="none" w:sz="0" w:space="0" w:color="auto"/>
      </w:divBdr>
    </w:div>
    <w:div w:id="649793406">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533027">
      <w:bodyDiv w:val="1"/>
      <w:marLeft w:val="0"/>
      <w:marRight w:val="0"/>
      <w:marTop w:val="0"/>
      <w:marBottom w:val="0"/>
      <w:divBdr>
        <w:top w:val="none" w:sz="0" w:space="0" w:color="auto"/>
        <w:left w:val="none" w:sz="0" w:space="0" w:color="auto"/>
        <w:bottom w:val="none" w:sz="0" w:space="0" w:color="auto"/>
        <w:right w:val="none" w:sz="0" w:space="0" w:color="auto"/>
      </w:divBdr>
    </w:div>
    <w:div w:id="694697673">
      <w:bodyDiv w:val="1"/>
      <w:marLeft w:val="0"/>
      <w:marRight w:val="0"/>
      <w:marTop w:val="0"/>
      <w:marBottom w:val="0"/>
      <w:divBdr>
        <w:top w:val="none" w:sz="0" w:space="0" w:color="auto"/>
        <w:left w:val="none" w:sz="0" w:space="0" w:color="auto"/>
        <w:bottom w:val="none" w:sz="0" w:space="0" w:color="auto"/>
        <w:right w:val="none" w:sz="0" w:space="0" w:color="auto"/>
      </w:divBdr>
    </w:div>
    <w:div w:id="724833306">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07290900">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18969655">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3298709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0777812">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01550363">
      <w:bodyDiv w:val="1"/>
      <w:marLeft w:val="0"/>
      <w:marRight w:val="0"/>
      <w:marTop w:val="0"/>
      <w:marBottom w:val="0"/>
      <w:divBdr>
        <w:top w:val="none" w:sz="0" w:space="0" w:color="auto"/>
        <w:left w:val="none" w:sz="0" w:space="0" w:color="auto"/>
        <w:bottom w:val="none" w:sz="0" w:space="0" w:color="auto"/>
        <w:right w:val="none" w:sz="0" w:space="0" w:color="auto"/>
      </w:divBdr>
    </w:div>
    <w:div w:id="1207912248">
      <w:bodyDiv w:val="1"/>
      <w:marLeft w:val="0"/>
      <w:marRight w:val="0"/>
      <w:marTop w:val="0"/>
      <w:marBottom w:val="0"/>
      <w:divBdr>
        <w:top w:val="none" w:sz="0" w:space="0" w:color="auto"/>
        <w:left w:val="none" w:sz="0" w:space="0" w:color="auto"/>
        <w:bottom w:val="none" w:sz="0" w:space="0" w:color="auto"/>
        <w:right w:val="none" w:sz="0" w:space="0" w:color="auto"/>
      </w:divBdr>
    </w:div>
    <w:div w:id="1242905828">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557901">
      <w:bodyDiv w:val="1"/>
      <w:marLeft w:val="0"/>
      <w:marRight w:val="0"/>
      <w:marTop w:val="0"/>
      <w:marBottom w:val="0"/>
      <w:divBdr>
        <w:top w:val="none" w:sz="0" w:space="0" w:color="auto"/>
        <w:left w:val="none" w:sz="0" w:space="0" w:color="auto"/>
        <w:bottom w:val="none" w:sz="0" w:space="0" w:color="auto"/>
        <w:right w:val="none" w:sz="0" w:space="0" w:color="auto"/>
      </w:divBdr>
    </w:div>
    <w:div w:id="1261260485">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36959329">
      <w:bodyDiv w:val="1"/>
      <w:marLeft w:val="0"/>
      <w:marRight w:val="0"/>
      <w:marTop w:val="0"/>
      <w:marBottom w:val="0"/>
      <w:divBdr>
        <w:top w:val="none" w:sz="0" w:space="0" w:color="auto"/>
        <w:left w:val="none" w:sz="0" w:space="0" w:color="auto"/>
        <w:bottom w:val="none" w:sz="0" w:space="0" w:color="auto"/>
        <w:right w:val="none" w:sz="0" w:space="0" w:color="auto"/>
      </w:divBdr>
    </w:div>
    <w:div w:id="1374233331">
      <w:bodyDiv w:val="1"/>
      <w:marLeft w:val="0"/>
      <w:marRight w:val="0"/>
      <w:marTop w:val="0"/>
      <w:marBottom w:val="0"/>
      <w:divBdr>
        <w:top w:val="none" w:sz="0" w:space="0" w:color="auto"/>
        <w:left w:val="none" w:sz="0" w:space="0" w:color="auto"/>
        <w:bottom w:val="none" w:sz="0" w:space="0" w:color="auto"/>
        <w:right w:val="none" w:sz="0" w:space="0" w:color="auto"/>
      </w:divBdr>
    </w:div>
    <w:div w:id="1388071177">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11661978">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47964713">
      <w:bodyDiv w:val="1"/>
      <w:marLeft w:val="0"/>
      <w:marRight w:val="0"/>
      <w:marTop w:val="0"/>
      <w:marBottom w:val="0"/>
      <w:divBdr>
        <w:top w:val="none" w:sz="0" w:space="0" w:color="auto"/>
        <w:left w:val="none" w:sz="0" w:space="0" w:color="auto"/>
        <w:bottom w:val="none" w:sz="0" w:space="0" w:color="auto"/>
        <w:right w:val="none" w:sz="0" w:space="0" w:color="auto"/>
      </w:divBdr>
    </w:div>
    <w:div w:id="1454013366">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1534376">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13304218">
      <w:bodyDiv w:val="1"/>
      <w:marLeft w:val="0"/>
      <w:marRight w:val="0"/>
      <w:marTop w:val="0"/>
      <w:marBottom w:val="0"/>
      <w:divBdr>
        <w:top w:val="none" w:sz="0" w:space="0" w:color="auto"/>
        <w:left w:val="none" w:sz="0" w:space="0" w:color="auto"/>
        <w:bottom w:val="none" w:sz="0" w:space="0" w:color="auto"/>
        <w:right w:val="none" w:sz="0" w:space="0" w:color="auto"/>
      </w:divBdr>
    </w:div>
    <w:div w:id="1520312249">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49820176">
      <w:bodyDiv w:val="1"/>
      <w:marLeft w:val="0"/>
      <w:marRight w:val="0"/>
      <w:marTop w:val="0"/>
      <w:marBottom w:val="0"/>
      <w:divBdr>
        <w:top w:val="none" w:sz="0" w:space="0" w:color="auto"/>
        <w:left w:val="none" w:sz="0" w:space="0" w:color="auto"/>
        <w:bottom w:val="none" w:sz="0" w:space="0" w:color="auto"/>
        <w:right w:val="none" w:sz="0" w:space="0" w:color="auto"/>
      </w:divBdr>
    </w:div>
    <w:div w:id="1666205522">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694922012">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797137814">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7788150">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03514581">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61061107">
      <w:bodyDiv w:val="1"/>
      <w:marLeft w:val="0"/>
      <w:marRight w:val="0"/>
      <w:marTop w:val="0"/>
      <w:marBottom w:val="0"/>
      <w:divBdr>
        <w:top w:val="none" w:sz="0" w:space="0" w:color="auto"/>
        <w:left w:val="none" w:sz="0" w:space="0" w:color="auto"/>
        <w:bottom w:val="none" w:sz="0" w:space="0" w:color="auto"/>
        <w:right w:val="none" w:sz="0" w:space="0" w:color="auto"/>
      </w:divBdr>
    </w:div>
    <w:div w:id="1985087942">
      <w:bodyDiv w:val="1"/>
      <w:marLeft w:val="0"/>
      <w:marRight w:val="0"/>
      <w:marTop w:val="0"/>
      <w:marBottom w:val="0"/>
      <w:divBdr>
        <w:top w:val="none" w:sz="0" w:space="0" w:color="auto"/>
        <w:left w:val="none" w:sz="0" w:space="0" w:color="auto"/>
        <w:bottom w:val="none" w:sz="0" w:space="0" w:color="auto"/>
        <w:right w:val="none" w:sz="0" w:space="0" w:color="auto"/>
      </w:divBdr>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41129782">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7748451">
      <w:bodyDiv w:val="1"/>
      <w:marLeft w:val="0"/>
      <w:marRight w:val="0"/>
      <w:marTop w:val="0"/>
      <w:marBottom w:val="0"/>
      <w:divBdr>
        <w:top w:val="none" w:sz="0" w:space="0" w:color="auto"/>
        <w:left w:val="none" w:sz="0" w:space="0" w:color="auto"/>
        <w:bottom w:val="none" w:sz="0" w:space="0" w:color="auto"/>
        <w:right w:val="none" w:sz="0" w:space="0" w:color="auto"/>
      </w:divBdr>
    </w:div>
    <w:div w:id="209940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FRO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JPNS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id=cbb31" TargetMode="External"/><Relationship Id="rId5" Type="http://schemas.openxmlformats.org/officeDocument/2006/relationships/numbering" Target="numbering.xml"/><Relationship Id="rId15" Type="http://schemas.openxmlformats.org/officeDocument/2006/relationships/hyperlink" Target="https://handbooks.uwa.edu.au/minordetails?code=MNR-DATS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undergraduate/honoursdetails?code=HON-PHYSC"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F94375E7-7015-4D5E-8C37-7A56B533C31A}"/>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0E3E1122-8491-46D7-A660-B94EDE76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Halloran</dc:creator>
  <cp:lastModifiedBy>Daniela Giovannetti</cp:lastModifiedBy>
  <cp:revision>46</cp:revision>
  <cp:lastPrinted>2025-11-10T04:52:00Z</cp:lastPrinted>
  <dcterms:created xsi:type="dcterms:W3CDTF">2025-10-16T04:26:00Z</dcterms:created>
  <dcterms:modified xsi:type="dcterms:W3CDTF">2025-11-10T05:05:00Z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